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272308" w:rsidP="00BF4B5A">
      <w:pPr>
        <w:pStyle w:val="Haupttitel"/>
      </w:pPr>
      <w:r>
        <w:t>Rauchen</w:t>
      </w:r>
      <w:r w:rsidR="00641B85">
        <w:t>:</w:t>
      </w:r>
      <w:r w:rsidR="000276AD">
        <w:t xml:space="preserve"> </w:t>
      </w:r>
      <w:r w:rsidR="00744DFA" w:rsidRPr="00744DFA">
        <w:t>Die Marketing-Fachleute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641B85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988F4A6" wp14:editId="061E4B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641B85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AD0EED" w:rsidRDefault="00744DFA" w:rsidP="00744DFA">
            <w:pPr>
              <w:pStyle w:val="Hinweis"/>
              <w:rPr>
                <w:color w:val="9BBB59" w:themeColor="accent3"/>
              </w:rPr>
            </w:pPr>
            <w:r>
              <w:rPr>
                <w:rFonts w:cs="Arial"/>
              </w:rPr>
              <w:t>Das ist eine Gruppenarbeit mit anschliessender kurzer Präsentation.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641B85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33463F6" wp14:editId="1BEBB8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7"/>
        <w:gridCol w:w="5661"/>
      </w:tblGrid>
      <w:tr w:rsidR="006E1B2C" w:rsidTr="004648F4">
        <w:tc>
          <w:tcPr>
            <w:tcW w:w="3227" w:type="dxa"/>
          </w:tcPr>
          <w:p w:rsidR="00887AB8" w:rsidRDefault="00744DFA" w:rsidP="004648F4">
            <w:pPr>
              <w:pStyle w:val="Kategorie"/>
            </w:pPr>
            <w:r w:rsidRPr="00744DFA">
              <w:t>Fachleute für Marketing</w:t>
            </w:r>
          </w:p>
        </w:tc>
        <w:tc>
          <w:tcPr>
            <w:tcW w:w="6061" w:type="dxa"/>
          </w:tcPr>
          <w:p w:rsidR="00272308" w:rsidRPr="006D6BF1" w:rsidRDefault="00744DFA" w:rsidP="004648F4">
            <w:pPr>
              <w:pStyle w:val="AufzhlungderAufgaben"/>
            </w:pPr>
            <w:r w:rsidRPr="00744DFA">
              <w:t>Eure Gruppe bekommt die fiktive Aufgabe, den Verkauf eines Produktes zu fördern</w:t>
            </w:r>
            <w:r w:rsidR="00641B85">
              <w:t xml:space="preserve">. </w:t>
            </w:r>
            <w:r w:rsidR="00427CEA">
              <w:t xml:space="preserve">Welches Produkt ihr vermarkten </w:t>
            </w:r>
            <w:proofErr w:type="gramStart"/>
            <w:r w:rsidR="00427CEA">
              <w:t>möchtet</w:t>
            </w:r>
            <w:proofErr w:type="gramEnd"/>
            <w:r w:rsidR="00427CEA">
              <w:t xml:space="preserve">, </w:t>
            </w:r>
            <w:r w:rsidRPr="00744DFA">
              <w:t>könnt ihr selber entscheiden</w:t>
            </w:r>
            <w:r w:rsidR="00427CEA">
              <w:t xml:space="preserve"> (z.B. ein Auto, Duschgel, Honig, etc.</w:t>
            </w:r>
            <w:r w:rsidR="004648F4">
              <w:t>)</w:t>
            </w:r>
            <w:r w:rsidRPr="00744DFA">
              <w:t xml:space="preserve">. </w:t>
            </w:r>
            <w:r w:rsidR="00427CEA">
              <w:t>Überlegt</w:t>
            </w:r>
            <w:r w:rsidRPr="00744DFA">
              <w:t xml:space="preserve"> euch verschiedene Strategien, wie ihr andere Menschen überzeugen wollt, euer Produkt zu kaufen. Kreativität ist </w:t>
            </w:r>
            <w:r w:rsidR="00427CEA">
              <w:t>willkommen</w:t>
            </w:r>
            <w:r w:rsidRPr="00744DFA">
              <w:t>. Notiert</w:t>
            </w:r>
            <w:r>
              <w:t xml:space="preserve"> </w:t>
            </w:r>
            <w:r w:rsidRPr="00744DFA">
              <w:t xml:space="preserve">eure Ideen auf </w:t>
            </w:r>
            <w:r w:rsidR="00427CEA">
              <w:t xml:space="preserve">ein </w:t>
            </w:r>
            <w:r w:rsidRPr="00744DFA">
              <w:t>Blatt.</w:t>
            </w:r>
          </w:p>
        </w:tc>
      </w:tr>
      <w:tr w:rsidR="00887AB8" w:rsidTr="0055372E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76783F8D" wp14:editId="7E2B0386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4648F4">
        <w:tc>
          <w:tcPr>
            <w:tcW w:w="3227" w:type="dxa"/>
          </w:tcPr>
          <w:p w:rsidR="00887AB8" w:rsidRPr="005A0CE5" w:rsidRDefault="00744DFA" w:rsidP="00664967">
            <w:pPr>
              <w:pStyle w:val="Kategorie"/>
            </w:pPr>
            <w:r w:rsidRPr="00744DFA">
              <w:t>Methoden der Tabakindustrie</w:t>
            </w:r>
          </w:p>
        </w:tc>
        <w:tc>
          <w:tcPr>
            <w:tcW w:w="6061" w:type="dxa"/>
          </w:tcPr>
          <w:p w:rsidR="00B26053" w:rsidRPr="006A5DC9" w:rsidRDefault="00744DFA" w:rsidP="00B25E69">
            <w:pPr>
              <w:pStyle w:val="AufzhlungderAufgaben"/>
            </w:pPr>
            <w:r>
              <w:t xml:space="preserve">Die Tabakindustrie verkauft </w:t>
            </w:r>
            <w:r w:rsidR="00427CEA">
              <w:t>Produkte</w:t>
            </w:r>
            <w:r w:rsidR="004648F4">
              <w:t xml:space="preserve"> (</w:t>
            </w:r>
            <w:r w:rsidR="004648F4" w:rsidRPr="004648F4">
              <w:t>Zigaretten, Schnupftabak, Zigarren, Kautabak, usw.</w:t>
            </w:r>
            <w:r w:rsidR="004648F4">
              <w:t>)</w:t>
            </w:r>
            <w:r>
              <w:t xml:space="preserve">, </w:t>
            </w:r>
            <w:r w:rsidR="00427CEA">
              <w:t xml:space="preserve">die </w:t>
            </w:r>
            <w:r>
              <w:t>weltweit Millionen Menschen umbring</w:t>
            </w:r>
            <w:r w:rsidR="00427CEA">
              <w:t>en</w:t>
            </w:r>
            <w:r>
              <w:t>. Und sie ist erfolgreich. Wie schafft sie das?</w:t>
            </w:r>
            <w:r>
              <w:br/>
              <w:t xml:space="preserve">Schreibt mindestens </w:t>
            </w:r>
            <w:r w:rsidR="004C5C1B">
              <w:t>3</w:t>
            </w:r>
            <w:r>
              <w:t xml:space="preserve"> Methoden auf, die die Tabakindustrie mit Erfolg nutzt, um Jugendliche dazu zu bringen, zu rauchen.</w:t>
            </w:r>
            <w:r>
              <w:br/>
              <w:t xml:space="preserve">Wenn ihr nicht mehr weiter wisst: </w:t>
            </w:r>
            <w:r w:rsidR="004648F4">
              <w:br/>
            </w:r>
            <w:hyperlink r:id="rId9" w:history="1">
              <w:r w:rsidR="00B25E69" w:rsidRPr="00D26327">
                <w:rPr>
                  <w:rStyle w:val="Hyperlink"/>
                </w:rPr>
                <w:t>www.feel-ok.ch/tabak-tricks</w:t>
              </w:r>
            </w:hyperlink>
            <w:bookmarkStart w:id="0" w:name="_GoBack"/>
            <w:bookmarkEnd w:id="0"/>
            <w:r w:rsidR="00B25E69">
              <w:rPr>
                <w:rStyle w:val="LinksNavigationstitelZchn"/>
              </w:rPr>
              <w:t xml:space="preserve"> </w:t>
            </w:r>
          </w:p>
        </w:tc>
      </w:tr>
      <w:tr w:rsidR="00AE3682" w:rsidRPr="00DC169F" w:rsidTr="0055372E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00DDD2F8" wp14:editId="58F31FA0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4648F4">
        <w:tc>
          <w:tcPr>
            <w:tcW w:w="3227" w:type="dxa"/>
          </w:tcPr>
          <w:p w:rsidR="00AE3682" w:rsidRDefault="00744DFA" w:rsidP="0055372E">
            <w:pPr>
              <w:pStyle w:val="Kategorie"/>
            </w:pPr>
            <w:r w:rsidRPr="00744DFA">
              <w:t>Vortrag vorbereiten</w:t>
            </w:r>
          </w:p>
        </w:tc>
        <w:tc>
          <w:tcPr>
            <w:tcW w:w="6061" w:type="dxa"/>
          </w:tcPr>
          <w:p w:rsidR="00B26053" w:rsidRPr="00DC169F" w:rsidRDefault="00744DFA" w:rsidP="00427CEA">
            <w:pPr>
              <w:pStyle w:val="AufzhlungderAufgaben"/>
            </w:pPr>
            <w:r>
              <w:t xml:space="preserve">Aufgrund eurer Überlegungen (Schritt 1) und dem in feel-ok.ch </w:t>
            </w:r>
            <w:r w:rsidR="00427CEA">
              <w:t xml:space="preserve">Gelernten </w:t>
            </w:r>
            <w:r>
              <w:t xml:space="preserve">(Schritt 2) beschreibt </w:t>
            </w:r>
            <w:proofErr w:type="gramStart"/>
            <w:r>
              <w:t>ihr</w:t>
            </w:r>
            <w:proofErr w:type="gramEnd"/>
            <w:r>
              <w:t xml:space="preserve"> </w:t>
            </w:r>
            <w:r w:rsidR="004C5C1B">
              <w:t>3</w:t>
            </w:r>
            <w:r>
              <w:t xml:space="preserve"> Methoden, mit denen ihr den Verkauf eures Produktes fördern wollt und präsentiert sie vor der Klasse.</w:t>
            </w:r>
          </w:p>
        </w:tc>
      </w:tr>
      <w:tr w:rsidR="00E81549" w:rsidRPr="00DC169F" w:rsidTr="0055372E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234BA82D" wp14:editId="287F8E0E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09799A" w:rsidRPr="006E1B2C" w:rsidRDefault="0009799A" w:rsidP="00CD73F4"/>
    <w:sectPr w:rsidR="0009799A" w:rsidRPr="006E1B2C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BAB" w:rsidRDefault="00AC2BAB" w:rsidP="006C5BCF">
      <w:pPr>
        <w:spacing w:after="0" w:line="240" w:lineRule="auto"/>
      </w:pPr>
      <w:r>
        <w:separator/>
      </w:r>
    </w:p>
  </w:endnote>
  <w:endnote w:type="continuationSeparator" w:id="0">
    <w:p w:rsidR="00AC2BAB" w:rsidRDefault="00AC2BAB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B85" w:rsidRDefault="00641B85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338E1AC7" wp14:editId="6DA61FC7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641B85" w:rsidTr="0009799A">
      <w:tc>
        <w:tcPr>
          <w:tcW w:w="7540" w:type="dxa"/>
        </w:tcPr>
        <w:p w:rsidR="00641B85" w:rsidRPr="0009799A" w:rsidRDefault="00641B85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641B85" w:rsidRPr="0009799A" w:rsidRDefault="00641B85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641B85" w:rsidRDefault="00641B85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B25E69" w:rsidRPr="00B25E69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641B85" w:rsidRDefault="00641B85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BAB" w:rsidRDefault="00AC2BAB" w:rsidP="006C5BCF">
      <w:pPr>
        <w:spacing w:after="0" w:line="240" w:lineRule="auto"/>
      </w:pPr>
      <w:r>
        <w:separator/>
      </w:r>
    </w:p>
  </w:footnote>
  <w:footnote w:type="continuationSeparator" w:id="0">
    <w:p w:rsidR="00AC2BAB" w:rsidRDefault="00AC2BAB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41B85" w:rsidTr="006C5BCF">
      <w:tc>
        <w:tcPr>
          <w:tcW w:w="4694" w:type="dxa"/>
        </w:tcPr>
        <w:p w:rsidR="00641B85" w:rsidRDefault="00641B85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349135" cy="399011"/>
                <wp:effectExtent l="0" t="0" r="0" b="127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tabak-25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135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41B85" w:rsidRDefault="00641B85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55188149" wp14:editId="2824B0F3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41B85" w:rsidRPr="006C5BCF" w:rsidRDefault="00641B85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22A5358B" wp14:editId="3703D21D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3D94E9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9FC274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6F626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7345E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01EC2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EDEC0938"/>
    <w:lvl w:ilvl="0" w:tplc="0798CC52">
      <w:start w:val="1"/>
      <w:numFmt w:val="decimal"/>
      <w:pStyle w:val="fragenaufgabeb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9799A"/>
    <w:rsid w:val="000A7DD1"/>
    <w:rsid w:val="000E6BB1"/>
    <w:rsid w:val="001A71C5"/>
    <w:rsid w:val="001C2909"/>
    <w:rsid w:val="00272308"/>
    <w:rsid w:val="002E634C"/>
    <w:rsid w:val="003701AB"/>
    <w:rsid w:val="00401C7F"/>
    <w:rsid w:val="004222D9"/>
    <w:rsid w:val="00427CEA"/>
    <w:rsid w:val="0043653A"/>
    <w:rsid w:val="00443E5D"/>
    <w:rsid w:val="004648F4"/>
    <w:rsid w:val="004C5C1B"/>
    <w:rsid w:val="004F3FDC"/>
    <w:rsid w:val="00505380"/>
    <w:rsid w:val="00512CE4"/>
    <w:rsid w:val="005237A3"/>
    <w:rsid w:val="00525F68"/>
    <w:rsid w:val="00526976"/>
    <w:rsid w:val="00526E18"/>
    <w:rsid w:val="00540674"/>
    <w:rsid w:val="00542A92"/>
    <w:rsid w:val="0055372E"/>
    <w:rsid w:val="005A0CE5"/>
    <w:rsid w:val="005B5215"/>
    <w:rsid w:val="005E4B8B"/>
    <w:rsid w:val="005F2A29"/>
    <w:rsid w:val="0062493E"/>
    <w:rsid w:val="00641B85"/>
    <w:rsid w:val="00664967"/>
    <w:rsid w:val="006A5DC9"/>
    <w:rsid w:val="006C5BCF"/>
    <w:rsid w:val="006D6BF1"/>
    <w:rsid w:val="006E1B2C"/>
    <w:rsid w:val="00744DFA"/>
    <w:rsid w:val="008616ED"/>
    <w:rsid w:val="0087492B"/>
    <w:rsid w:val="00887AB8"/>
    <w:rsid w:val="0089755D"/>
    <w:rsid w:val="009725DB"/>
    <w:rsid w:val="009A57C7"/>
    <w:rsid w:val="00A34482"/>
    <w:rsid w:val="00A41AAF"/>
    <w:rsid w:val="00AA4A5B"/>
    <w:rsid w:val="00AC2BAB"/>
    <w:rsid w:val="00AD0EED"/>
    <w:rsid w:val="00AE0A64"/>
    <w:rsid w:val="00AE1682"/>
    <w:rsid w:val="00AE3682"/>
    <w:rsid w:val="00B25E69"/>
    <w:rsid w:val="00B26053"/>
    <w:rsid w:val="00B4006D"/>
    <w:rsid w:val="00B9142B"/>
    <w:rsid w:val="00B959FC"/>
    <w:rsid w:val="00BD2CA9"/>
    <w:rsid w:val="00BD47E2"/>
    <w:rsid w:val="00BF4B5A"/>
    <w:rsid w:val="00C60C1F"/>
    <w:rsid w:val="00CC2F50"/>
    <w:rsid w:val="00CD73F4"/>
    <w:rsid w:val="00D2471C"/>
    <w:rsid w:val="00D70DB7"/>
    <w:rsid w:val="00DA55F4"/>
    <w:rsid w:val="00DC169F"/>
    <w:rsid w:val="00DC1FCC"/>
    <w:rsid w:val="00DE34F7"/>
    <w:rsid w:val="00E73758"/>
    <w:rsid w:val="00E760C5"/>
    <w:rsid w:val="00E81549"/>
    <w:rsid w:val="00EC04CE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5E69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B25E69"/>
    <w:rPr>
      <w:rFonts w:eastAsia="Trebuchet MS" w:cs="Times New Roman"/>
      <w:b/>
      <w:i/>
      <w:color w:val="FF7523"/>
    </w:rPr>
  </w:style>
  <w:style w:type="paragraph" w:customStyle="1" w:styleId="fragenaufgabeb">
    <w:name w:val="fragen_aufgabeb"/>
    <w:basedOn w:val="Standard"/>
    <w:qFormat/>
    <w:rsid w:val="00B26053"/>
    <w:pPr>
      <w:numPr>
        <w:numId w:val="6"/>
      </w:numPr>
      <w:spacing w:after="240" w:line="240" w:lineRule="auto"/>
      <w:ind w:left="397" w:right="397" w:hanging="397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character" w:styleId="BesuchterHyperlink">
    <w:name w:val="FollowedHyperlink"/>
    <w:basedOn w:val="LinksNavigationstitelZchn"/>
    <w:uiPriority w:val="99"/>
    <w:unhideWhenUsed/>
    <w:rsid w:val="00B25E69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5E69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B25E69"/>
    <w:rPr>
      <w:rFonts w:eastAsia="Trebuchet MS" w:cs="Times New Roman"/>
      <w:b/>
      <w:i/>
      <w:color w:val="FF7523"/>
    </w:rPr>
  </w:style>
  <w:style w:type="paragraph" w:customStyle="1" w:styleId="fragenaufgabeb">
    <w:name w:val="fragen_aufgabeb"/>
    <w:basedOn w:val="Standard"/>
    <w:qFormat/>
    <w:rsid w:val="00B26053"/>
    <w:pPr>
      <w:numPr>
        <w:numId w:val="6"/>
      </w:numPr>
      <w:spacing w:after="240" w:line="240" w:lineRule="auto"/>
      <w:ind w:left="397" w:right="397" w:hanging="397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character" w:styleId="BesuchterHyperlink">
    <w:name w:val="FollowedHyperlink"/>
    <w:basedOn w:val="LinksNavigationstitelZchn"/>
    <w:uiPriority w:val="99"/>
    <w:unhideWhenUsed/>
    <w:rsid w:val="00B25E69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eel-ok.ch/tabak-trick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8BF8-1D80-48DB-B34A-DC1A6623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5</cp:revision>
  <cp:lastPrinted>2012-07-25T13:12:00Z</cp:lastPrinted>
  <dcterms:created xsi:type="dcterms:W3CDTF">2012-08-06T15:40:00Z</dcterms:created>
  <dcterms:modified xsi:type="dcterms:W3CDTF">2015-02-18T13:48:00Z</dcterms:modified>
</cp:coreProperties>
</file>