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8AAF" w14:textId="052D3D20" w:rsidR="00EC57B9" w:rsidRDefault="00EC57B9" w:rsidP="007B312B">
      <w:pPr>
        <w:pStyle w:val="Arbeitsblatt"/>
      </w:pPr>
    </w:p>
    <w:tbl>
      <w:tblPr>
        <w:tblStyle w:val="Tabellenraster"/>
        <w:tblW w:w="946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17"/>
        <w:gridCol w:w="8647"/>
      </w:tblGrid>
      <w:tr w:rsidR="003D55F3" w14:paraId="7F6FD285" w14:textId="77777777" w:rsidTr="009E57E4">
        <w:tc>
          <w:tcPr>
            <w:tcW w:w="817" w:type="dxa"/>
            <w:shd w:val="clear" w:color="auto" w:fill="auto"/>
          </w:tcPr>
          <w:p w14:paraId="0482EBB9" w14:textId="77777777" w:rsidR="003D55F3" w:rsidRDefault="003D55F3" w:rsidP="00115CE0">
            <w:r w:rsidRPr="007B312B">
              <w:rPr>
                <w:noProof/>
              </w:rPr>
              <w:drawing>
                <wp:inline distT="0" distB="0" distL="0" distR="0" wp14:anchorId="7FEC3345" wp14:editId="2377E11E">
                  <wp:extent cx="358775" cy="35877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8775" cy="358775"/>
                          </a:xfrm>
                          <a:prstGeom prst="rect">
                            <a:avLst/>
                          </a:prstGeom>
                        </pic:spPr>
                      </pic:pic>
                    </a:graphicData>
                  </a:graphic>
                </wp:inline>
              </w:drawing>
            </w:r>
          </w:p>
        </w:tc>
        <w:tc>
          <w:tcPr>
            <w:tcW w:w="8647" w:type="dxa"/>
            <w:shd w:val="clear" w:color="auto" w:fill="FDE9D9" w:themeFill="accent6" w:themeFillTint="33"/>
            <w:vAlign w:val="bottom"/>
          </w:tcPr>
          <w:p w14:paraId="2D99C6E4" w14:textId="32D0F12D" w:rsidR="003D55F3" w:rsidRDefault="003D55F3" w:rsidP="009E57E4">
            <w:r>
              <w:t xml:space="preserve">Für Erwachsene: Lesen Sie bitte die </w:t>
            </w:r>
            <w:r w:rsidR="0030697C">
              <w:t>Anleitung</w:t>
            </w:r>
            <w:r>
              <w:t xml:space="preserve"> auf Seite 3</w:t>
            </w:r>
            <w:r w:rsidR="00AA06F9">
              <w:t xml:space="preserve"> </w:t>
            </w:r>
            <w:r w:rsidR="0030697C">
              <w:t>und entfernen</w:t>
            </w:r>
            <w:r>
              <w:t xml:space="preserve"> Sie diese Anmerkung, bevor Sie </w:t>
            </w:r>
            <w:r w:rsidR="00B20A87">
              <w:t>die Seite 1 und 2</w:t>
            </w:r>
            <w:r>
              <w:t xml:space="preserve"> für Jugendliche drucken.</w:t>
            </w:r>
          </w:p>
        </w:tc>
      </w:tr>
    </w:tbl>
    <w:p w14:paraId="338EB357" w14:textId="77777777" w:rsidR="003D55F3" w:rsidRDefault="003D55F3" w:rsidP="007B312B">
      <w:pPr>
        <w:pStyle w:val="Arbeitsblatt"/>
      </w:pPr>
    </w:p>
    <w:p w14:paraId="513CDED3" w14:textId="157415ED" w:rsidR="00AE1682" w:rsidRDefault="00AD0EED" w:rsidP="00BF4B5A">
      <w:pPr>
        <w:pStyle w:val="Arbeitsblatt"/>
      </w:pPr>
      <w:r>
        <w:t>Arbeitsblatt</w:t>
      </w:r>
      <w:r w:rsidR="0028397E">
        <w:t xml:space="preserve"> </w:t>
      </w:r>
    </w:p>
    <w:p w14:paraId="3AF6C48B" w14:textId="128C3684" w:rsidR="00DA2D90" w:rsidRDefault="00DA2D90" w:rsidP="00640906">
      <w:pPr>
        <w:pStyle w:val="Haupttitel"/>
      </w:pPr>
      <w:r>
        <w:t>Young Carers</w:t>
      </w:r>
    </w:p>
    <w:p w14:paraId="0E8CEFBB" w14:textId="7E0A12F2" w:rsidR="005C67C5" w:rsidRPr="005C67C5" w:rsidRDefault="00BD7FF2" w:rsidP="005C67C5">
      <w:pPr>
        <w:pBdr>
          <w:top w:val="dashed" w:sz="4" w:space="1" w:color="auto"/>
          <w:left w:val="dashed" w:sz="4" w:space="4" w:color="auto"/>
          <w:bottom w:val="dashed" w:sz="4" w:space="1" w:color="auto"/>
          <w:right w:val="dashed" w:sz="4" w:space="4" w:color="auto"/>
        </w:pBdr>
        <w:spacing w:before="240"/>
      </w:pPr>
      <w:r>
        <w:t>Young Carers sind zwischen uns. Wer sind sie? Welche Aufgaben haben sie? Mit welchen Herausforderungen müssen sie sich auseinandersetzen? Was sind die positiven Aspekte ihrer Rolle?</w:t>
      </w:r>
      <w:r w:rsidR="005C67C5">
        <w:t xml:space="preserve"> Lernen wir Young Carers besser kennen.</w:t>
      </w:r>
    </w:p>
    <w:tbl>
      <w:tblPr>
        <w:tblStyle w:val="Tabellenraster"/>
        <w:tblpPr w:leftFromText="141" w:rightFromText="141" w:vertAnchor="text" w:horzAnchor="margin" w:tblpY="16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63"/>
      </w:tblGrid>
      <w:tr w:rsidR="008E39E5" w:rsidRPr="006D6BF1" w14:paraId="2CE63B41" w14:textId="77777777" w:rsidTr="00856DCF">
        <w:tc>
          <w:tcPr>
            <w:tcW w:w="1809" w:type="dxa"/>
            <w:tcBorders>
              <w:bottom w:val="single" w:sz="4" w:space="0" w:color="auto"/>
            </w:tcBorders>
          </w:tcPr>
          <w:p w14:paraId="34B22420" w14:textId="7F736910" w:rsidR="00ED12CD" w:rsidRDefault="00640906" w:rsidP="00115CE0">
            <w:pPr>
              <w:pStyle w:val="Kategorie"/>
            </w:pPr>
            <w:r>
              <w:t>Definition</w:t>
            </w:r>
            <w:r w:rsidR="00D47777">
              <w:t xml:space="preserve"> und Verbreitung</w:t>
            </w:r>
          </w:p>
          <w:p w14:paraId="20552AF6" w14:textId="77777777" w:rsidR="008806D8" w:rsidRDefault="00DC16E1" w:rsidP="00115CE0">
            <w:pPr>
              <w:pStyle w:val="Kategorie"/>
            </w:pPr>
            <w:r>
              <w:pict w14:anchorId="5BD5C8C6">
                <v:shape id="Grafik 22" o:spid="_x0000_i1026" type="#_x0000_t75" style="width:10pt;height:10pt;visibility:visible;mso-wrap-style:square" o:bullet="t">
                  <v:imagedata r:id="rId10" o:title=""/>
                </v:shape>
              </w:pict>
            </w:r>
          </w:p>
          <w:p w14:paraId="535EAC01" w14:textId="695FEEB3" w:rsidR="008806D8" w:rsidRDefault="00000000" w:rsidP="00115CE0">
            <w:pPr>
              <w:pStyle w:val="Kategorie"/>
            </w:pPr>
            <w:hyperlink r:id="rId11" w:history="1">
              <w:r w:rsidR="008806D8" w:rsidRPr="008806D8">
                <w:rPr>
                  <w:rStyle w:val="Hyperlink"/>
                  <w:rFonts w:eastAsia="Times New Roman"/>
                </w:rPr>
                <w:t>feel-ok.ch/</w:t>
              </w:r>
              <w:proofErr w:type="spellStart"/>
              <w:r w:rsidR="008806D8" w:rsidRPr="008806D8">
                <w:rPr>
                  <w:rStyle w:val="Hyperlink"/>
                  <w:rFonts w:eastAsia="Times New Roman"/>
                </w:rPr>
                <w:t>yc</w:t>
              </w:r>
              <w:proofErr w:type="spellEnd"/>
            </w:hyperlink>
          </w:p>
          <w:p w14:paraId="646953EC" w14:textId="026944A6" w:rsidR="008806D8" w:rsidRDefault="00967D27" w:rsidP="00115CE0">
            <w:pPr>
              <w:pStyle w:val="Kategorie"/>
            </w:pPr>
            <w:r>
              <w:rPr>
                <w:b w:val="0"/>
                <w:bCs w:val="0"/>
                <w:noProof/>
              </w:rPr>
              <w:drawing>
                <wp:inline distT="0" distB="0" distL="0" distR="0" wp14:anchorId="20E20E37" wp14:editId="0CBE8278">
                  <wp:extent cx="720000" cy="720000"/>
                  <wp:effectExtent l="0" t="0" r="4445" b="444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263" w:type="dxa"/>
            <w:tcBorders>
              <w:bottom w:val="single" w:sz="4" w:space="0" w:color="auto"/>
            </w:tcBorders>
          </w:tcPr>
          <w:p w14:paraId="14625F2F" w14:textId="70750DFB" w:rsidR="008E39E5" w:rsidRDefault="00640906" w:rsidP="00961550">
            <w:pPr>
              <w:pStyle w:val="Listenabsatz"/>
              <w:numPr>
                <w:ilvl w:val="0"/>
                <w:numId w:val="29"/>
              </w:numPr>
            </w:pPr>
            <w:r w:rsidRPr="00640906">
              <w:rPr>
                <w:rStyle w:val="Frage"/>
              </w:rPr>
              <w:t>Wer sind Young Carers?</w:t>
            </w:r>
            <w:r w:rsidR="008E39E5" w:rsidRPr="00F65BED">
              <w:br/>
            </w:r>
            <w:proofErr w:type="gramStart"/>
            <w:r w:rsidRPr="00640906">
              <w:rPr>
                <w:rStyle w:val="Tipps"/>
              </w:rPr>
              <w:t>Wähle</w:t>
            </w:r>
            <w:proofErr w:type="gramEnd"/>
            <w:r w:rsidRPr="00640906">
              <w:rPr>
                <w:rStyle w:val="Tipps"/>
              </w:rPr>
              <w:t xml:space="preserve"> die dazu passende Antwort:</w:t>
            </w:r>
          </w:p>
          <w:p w14:paraId="1C8CDEDA" w14:textId="484E7C5B" w:rsidR="00640906" w:rsidRDefault="00640906" w:rsidP="00640906">
            <w:pPr>
              <w:ind w:left="7"/>
              <w:rPr>
                <w:rFonts w:ascii="Segoe UI Emoji" w:hAnsi="Segoe UI Emoji" w:cs="Segoe UI Emoji"/>
              </w:rPr>
            </w:pPr>
            <w:r>
              <w:rPr>
                <w:rFonts w:ascii="Segoe UI Emoji" w:hAnsi="Segoe UI Emoji" w:cs="Segoe UI Emoji"/>
              </w:rPr>
              <w:t xml:space="preserve">⚪ </w:t>
            </w:r>
            <w:r w:rsidRPr="00D47777">
              <w:rPr>
                <w:rFonts w:cs="Segoe UI Emoji"/>
              </w:rPr>
              <w:t>Young Carers sind Jugendliche mit besonders guten Englischkenntnissen.</w:t>
            </w:r>
          </w:p>
          <w:p w14:paraId="53CAD21B" w14:textId="77777777" w:rsidR="005A4344" w:rsidRDefault="00640906" w:rsidP="00640906">
            <w:pPr>
              <w:ind w:left="7"/>
              <w:rPr>
                <w:rFonts w:cs="Segoe UI Emoji"/>
              </w:rPr>
            </w:pPr>
            <w:r>
              <w:rPr>
                <w:rFonts w:ascii="Segoe UI Emoji" w:hAnsi="Segoe UI Emoji" w:cs="Segoe UI Emoji"/>
              </w:rPr>
              <w:t xml:space="preserve">⚪ </w:t>
            </w:r>
            <w:r w:rsidRPr="00640906">
              <w:rPr>
                <w:rFonts w:cs="Segoe UI Emoji"/>
              </w:rPr>
              <w:t xml:space="preserve">Young Carers sind </w:t>
            </w:r>
            <w:r w:rsidR="00E37D5A">
              <w:rPr>
                <w:rFonts w:cs="Segoe UI Emoji"/>
              </w:rPr>
              <w:t xml:space="preserve">Kinder und </w:t>
            </w:r>
            <w:r w:rsidRPr="00640906">
              <w:rPr>
                <w:rFonts w:cs="Segoe UI Emoji"/>
              </w:rPr>
              <w:t>Jugendliche, die Familienangehörige</w:t>
            </w:r>
            <w:r w:rsidR="005A6A37">
              <w:rPr>
                <w:rFonts w:cs="Segoe UI Emoji"/>
              </w:rPr>
              <w:t xml:space="preserve"> </w:t>
            </w:r>
            <w:r w:rsidR="005A6A37" w:rsidRPr="005A6A37">
              <w:rPr>
                <w:rFonts w:cs="Segoe UI Emoji"/>
              </w:rPr>
              <w:t>/</w:t>
            </w:r>
            <w:r w:rsidR="005A6A37">
              <w:rPr>
                <w:rFonts w:cs="Segoe UI Emoji"/>
              </w:rPr>
              <w:t xml:space="preserve"> </w:t>
            </w:r>
          </w:p>
          <w:p w14:paraId="3C787E91" w14:textId="4BA7C162" w:rsidR="005A4344" w:rsidRDefault="005A4344" w:rsidP="00640906">
            <w:pPr>
              <w:ind w:left="7"/>
              <w:rPr>
                <w:rFonts w:cs="Segoe UI Emoji"/>
              </w:rPr>
            </w:pPr>
            <w:r>
              <w:rPr>
                <w:rFonts w:cs="Segoe UI Emoji"/>
              </w:rPr>
              <w:t xml:space="preserve">      </w:t>
            </w:r>
            <w:r w:rsidR="005A6A37" w:rsidRPr="005A6A37">
              <w:rPr>
                <w:rFonts w:cs="Segoe UI Emoji"/>
              </w:rPr>
              <w:t>Nahestehende</w:t>
            </w:r>
            <w:r w:rsidR="00640906" w:rsidRPr="00640906">
              <w:rPr>
                <w:rFonts w:cs="Segoe UI Emoji"/>
              </w:rPr>
              <w:t xml:space="preserve"> mit einer Erkrankung oder einer Beeinträchtigung </w:t>
            </w:r>
          </w:p>
          <w:p w14:paraId="5DA9DA87" w14:textId="7DB2B2A7" w:rsidR="00640906" w:rsidRDefault="005A4344" w:rsidP="00640906">
            <w:pPr>
              <w:ind w:left="7"/>
              <w:rPr>
                <w:rFonts w:cs="Segoe UI Emoji"/>
              </w:rPr>
            </w:pPr>
            <w:r>
              <w:rPr>
                <w:rFonts w:cs="Segoe UI Emoji"/>
              </w:rPr>
              <w:t xml:space="preserve">      </w:t>
            </w:r>
            <w:r w:rsidR="005A6A37">
              <w:rPr>
                <w:rFonts w:cs="Segoe UI Emoji"/>
              </w:rPr>
              <w:t xml:space="preserve">regelmässig </w:t>
            </w:r>
            <w:r w:rsidR="00640906" w:rsidRPr="00640906">
              <w:rPr>
                <w:rFonts w:cs="Segoe UI Emoji"/>
              </w:rPr>
              <w:t>pflegen oder betreuen.</w:t>
            </w:r>
          </w:p>
          <w:p w14:paraId="25C54CD1" w14:textId="226289B9" w:rsidR="0076264F" w:rsidRDefault="00D47777" w:rsidP="00640906">
            <w:pPr>
              <w:ind w:left="7"/>
              <w:rPr>
                <w:rFonts w:cs="Segoe UI Emoji"/>
              </w:rPr>
            </w:pPr>
            <w:r>
              <w:rPr>
                <w:rFonts w:ascii="Segoe UI Emoji" w:hAnsi="Segoe UI Emoji" w:cs="Segoe UI Emoji"/>
              </w:rPr>
              <w:t xml:space="preserve">⚪ </w:t>
            </w:r>
            <w:r w:rsidRPr="00640906">
              <w:rPr>
                <w:rFonts w:cs="Segoe UI Emoji"/>
              </w:rPr>
              <w:t xml:space="preserve">Young Carers sind </w:t>
            </w:r>
            <w:r>
              <w:rPr>
                <w:rFonts w:cs="Segoe UI Emoji"/>
              </w:rPr>
              <w:t>junge Menschen, die sich</w:t>
            </w:r>
            <w:r w:rsidR="0076264F">
              <w:rPr>
                <w:rFonts w:cs="Segoe UI Emoji"/>
              </w:rPr>
              <w:t xml:space="preserve"> ausschliesslich </w:t>
            </w:r>
            <w:r>
              <w:rPr>
                <w:rFonts w:cs="Segoe UI Emoji"/>
              </w:rPr>
              <w:t xml:space="preserve">für den </w:t>
            </w:r>
          </w:p>
          <w:p w14:paraId="0E61DBE0" w14:textId="1B09A780" w:rsidR="0076264F" w:rsidRDefault="0076264F" w:rsidP="00640906">
            <w:pPr>
              <w:ind w:left="7"/>
              <w:rPr>
                <w:rFonts w:cs="Segoe UI Emoji"/>
              </w:rPr>
            </w:pPr>
            <w:r>
              <w:rPr>
                <w:rFonts w:cs="Segoe UI Emoji"/>
              </w:rPr>
              <w:t xml:space="preserve">      </w:t>
            </w:r>
            <w:r w:rsidR="00D47777">
              <w:rPr>
                <w:rFonts w:cs="Segoe UI Emoji"/>
              </w:rPr>
              <w:t xml:space="preserve">Pflegeberuf in Spitälern, </w:t>
            </w:r>
            <w:r w:rsidR="00B70993">
              <w:rPr>
                <w:rFonts w:cs="Segoe UI Emoji"/>
              </w:rPr>
              <w:t xml:space="preserve">in </w:t>
            </w:r>
            <w:r w:rsidR="00D47777">
              <w:rPr>
                <w:rFonts w:cs="Segoe UI Emoji"/>
              </w:rPr>
              <w:t xml:space="preserve">Altersheimen oder </w:t>
            </w:r>
            <w:r w:rsidR="00B70993">
              <w:rPr>
                <w:rFonts w:cs="Segoe UI Emoji"/>
              </w:rPr>
              <w:t xml:space="preserve">in </w:t>
            </w:r>
            <w:r w:rsidR="00D47777">
              <w:rPr>
                <w:rFonts w:cs="Segoe UI Emoji"/>
              </w:rPr>
              <w:t xml:space="preserve">ähnlichen Einrichtungen </w:t>
            </w:r>
            <w:r>
              <w:rPr>
                <w:rFonts w:cs="Segoe UI Emoji"/>
              </w:rPr>
              <w:t xml:space="preserve"> </w:t>
            </w:r>
          </w:p>
          <w:p w14:paraId="63E43386" w14:textId="66D8ADF1" w:rsidR="00D47777" w:rsidRDefault="0076264F" w:rsidP="00640906">
            <w:pPr>
              <w:ind w:left="7"/>
              <w:rPr>
                <w:rFonts w:cs="Segoe UI Emoji"/>
              </w:rPr>
            </w:pPr>
            <w:r>
              <w:rPr>
                <w:rFonts w:cs="Segoe UI Emoji"/>
              </w:rPr>
              <w:t xml:space="preserve">      </w:t>
            </w:r>
            <w:r w:rsidR="00D47777">
              <w:rPr>
                <w:rFonts w:cs="Segoe UI Emoji"/>
              </w:rPr>
              <w:t>entschieden haben</w:t>
            </w:r>
            <w:r w:rsidR="00D47777" w:rsidRPr="00640906">
              <w:rPr>
                <w:rFonts w:cs="Segoe UI Emoji"/>
              </w:rPr>
              <w:t>.</w:t>
            </w:r>
          </w:p>
          <w:p w14:paraId="527CD01A" w14:textId="77777777" w:rsidR="00D47777" w:rsidRDefault="00D47777" w:rsidP="00640906">
            <w:pPr>
              <w:ind w:left="7"/>
            </w:pPr>
          </w:p>
          <w:p w14:paraId="62AEE75A" w14:textId="5A083829" w:rsidR="00D47777" w:rsidRDefault="00D47777" w:rsidP="00961550">
            <w:pPr>
              <w:pStyle w:val="Listenabsatz"/>
              <w:numPr>
                <w:ilvl w:val="0"/>
                <w:numId w:val="29"/>
              </w:numPr>
            </w:pPr>
            <w:r>
              <w:rPr>
                <w:rStyle w:val="Frage"/>
              </w:rPr>
              <w:t>Wenn du 100 junge Menschen triffst, wie viele davon sind Young Carers</w:t>
            </w:r>
            <w:r w:rsidR="00D621F0">
              <w:rPr>
                <w:rStyle w:val="Frage"/>
              </w:rPr>
              <w:t xml:space="preserve"> (gemäss Statistiken)</w:t>
            </w:r>
            <w:r>
              <w:rPr>
                <w:rStyle w:val="Frage"/>
              </w:rPr>
              <w:t>?</w:t>
            </w:r>
            <w:r w:rsidRPr="00F65BED">
              <w:br/>
            </w:r>
            <w:proofErr w:type="gramStart"/>
            <w:r w:rsidRPr="00640906">
              <w:rPr>
                <w:rStyle w:val="Tipps"/>
              </w:rPr>
              <w:t>Wähle</w:t>
            </w:r>
            <w:proofErr w:type="gramEnd"/>
            <w:r w:rsidRPr="00640906">
              <w:rPr>
                <w:rStyle w:val="Tipps"/>
              </w:rPr>
              <w:t xml:space="preserve"> die dazu passende Antwort:</w:t>
            </w:r>
          </w:p>
          <w:p w14:paraId="6AEE42A8" w14:textId="0420F4FB" w:rsidR="00D47777" w:rsidRDefault="00D47777" w:rsidP="00D47777">
            <w:pPr>
              <w:ind w:left="7"/>
              <w:rPr>
                <w:rFonts w:ascii="Segoe UI Emoji" w:hAnsi="Segoe UI Emoji" w:cs="Segoe UI Emoji"/>
              </w:rPr>
            </w:pPr>
            <w:r>
              <w:rPr>
                <w:rFonts w:ascii="Segoe UI Emoji" w:hAnsi="Segoe UI Emoji" w:cs="Segoe UI Emoji"/>
              </w:rPr>
              <w:t xml:space="preserve">⚪ </w:t>
            </w:r>
            <w:r>
              <w:rPr>
                <w:rFonts w:cs="Segoe UI Emoji"/>
              </w:rPr>
              <w:t>2 von 100</w:t>
            </w:r>
          </w:p>
          <w:p w14:paraId="0C19809E" w14:textId="043F982D" w:rsidR="00D47777" w:rsidRDefault="00D47777" w:rsidP="00D47777">
            <w:pPr>
              <w:ind w:left="7"/>
              <w:rPr>
                <w:rFonts w:cs="Segoe UI Emoji"/>
              </w:rPr>
            </w:pPr>
            <w:r>
              <w:rPr>
                <w:rFonts w:ascii="Segoe UI Emoji" w:hAnsi="Segoe UI Emoji" w:cs="Segoe UI Emoji"/>
              </w:rPr>
              <w:t xml:space="preserve">⚪ </w:t>
            </w:r>
            <w:r>
              <w:rPr>
                <w:rFonts w:cs="Segoe UI Emoji"/>
              </w:rPr>
              <w:t>4 von 100</w:t>
            </w:r>
          </w:p>
          <w:p w14:paraId="04BE7A1D" w14:textId="30587BD2" w:rsidR="00D47777" w:rsidRDefault="00D47777" w:rsidP="00D47777">
            <w:pPr>
              <w:ind w:left="7"/>
              <w:rPr>
                <w:rFonts w:cs="Segoe UI Emoji"/>
              </w:rPr>
            </w:pPr>
            <w:r>
              <w:rPr>
                <w:rFonts w:ascii="Segoe UI Emoji" w:hAnsi="Segoe UI Emoji" w:cs="Segoe UI Emoji"/>
              </w:rPr>
              <w:t xml:space="preserve">⚪ </w:t>
            </w:r>
            <w:r>
              <w:rPr>
                <w:rFonts w:cs="Segoe UI Emoji"/>
              </w:rPr>
              <w:t>6 von 100</w:t>
            </w:r>
          </w:p>
          <w:p w14:paraId="1AC78A5D" w14:textId="5DBB6A77" w:rsidR="00D47777" w:rsidRDefault="00D47777" w:rsidP="00D47777">
            <w:pPr>
              <w:ind w:left="7"/>
              <w:rPr>
                <w:rFonts w:ascii="Segoe UI Emoji" w:hAnsi="Segoe UI Emoji" w:cs="Segoe UI Emoji"/>
              </w:rPr>
            </w:pPr>
            <w:r>
              <w:rPr>
                <w:rFonts w:ascii="Segoe UI Emoji" w:hAnsi="Segoe UI Emoji" w:cs="Segoe UI Emoji"/>
              </w:rPr>
              <w:t xml:space="preserve">⚪ </w:t>
            </w:r>
            <w:r>
              <w:rPr>
                <w:rFonts w:cs="Segoe UI Emoji"/>
              </w:rPr>
              <w:t>8 von 100</w:t>
            </w:r>
          </w:p>
          <w:p w14:paraId="10EA5672" w14:textId="76BF2BAA" w:rsidR="00D47777" w:rsidRDefault="00D47777" w:rsidP="00D47777"/>
          <w:p w14:paraId="50562621" w14:textId="493AC6C2" w:rsidR="00D47777" w:rsidRDefault="00D47777" w:rsidP="00961550">
            <w:pPr>
              <w:pStyle w:val="Listenabsatz"/>
              <w:numPr>
                <w:ilvl w:val="0"/>
                <w:numId w:val="29"/>
              </w:numPr>
            </w:pPr>
            <w:r>
              <w:rPr>
                <w:rStyle w:val="Frage"/>
              </w:rPr>
              <w:t>Wie lautet die deutsche Übersetzung von «Young Carers»</w:t>
            </w:r>
            <w:r w:rsidR="00D621F0">
              <w:rPr>
                <w:rStyle w:val="Frage"/>
              </w:rPr>
              <w:t>?</w:t>
            </w:r>
            <w:r w:rsidRPr="00F65BED">
              <w:br/>
            </w:r>
            <w:proofErr w:type="gramStart"/>
            <w:r w:rsidRPr="00640906">
              <w:rPr>
                <w:rStyle w:val="Tipps"/>
              </w:rPr>
              <w:t>Wähle</w:t>
            </w:r>
            <w:proofErr w:type="gramEnd"/>
            <w:r w:rsidRPr="00640906">
              <w:rPr>
                <w:rStyle w:val="Tipps"/>
              </w:rPr>
              <w:t xml:space="preserve"> die dazu passende Antwort:</w:t>
            </w:r>
          </w:p>
          <w:p w14:paraId="140199D5" w14:textId="7EF06706" w:rsidR="00D47777" w:rsidRDefault="00D47777" w:rsidP="00D47777">
            <w:pPr>
              <w:ind w:left="7"/>
              <w:rPr>
                <w:rFonts w:cs="Segoe UI Emoji"/>
              </w:rPr>
            </w:pPr>
            <w:r>
              <w:rPr>
                <w:rFonts w:ascii="Segoe UI Emoji" w:hAnsi="Segoe UI Emoji" w:cs="Segoe UI Emoji"/>
              </w:rPr>
              <w:t xml:space="preserve">⚪ </w:t>
            </w:r>
            <w:r>
              <w:rPr>
                <w:rFonts w:cs="Segoe UI Emoji"/>
              </w:rPr>
              <w:t>Junge Betreuer*innen</w:t>
            </w:r>
          </w:p>
          <w:p w14:paraId="67AD4850" w14:textId="4FBA2578" w:rsidR="00D47777" w:rsidRDefault="00D47777" w:rsidP="00D47777">
            <w:pPr>
              <w:ind w:left="7"/>
              <w:rPr>
                <w:rFonts w:cs="Segoe UI Emoji"/>
              </w:rPr>
            </w:pPr>
            <w:r>
              <w:rPr>
                <w:rFonts w:ascii="Segoe UI Emoji" w:hAnsi="Segoe UI Emoji" w:cs="Segoe UI Emoji"/>
              </w:rPr>
              <w:t xml:space="preserve">⚪ </w:t>
            </w:r>
            <w:r>
              <w:rPr>
                <w:rFonts w:cs="Segoe UI Emoji"/>
              </w:rPr>
              <w:t xml:space="preserve">Junge </w:t>
            </w:r>
            <w:r w:rsidR="00D621F0">
              <w:rPr>
                <w:rFonts w:cs="Segoe UI Emoji"/>
              </w:rPr>
              <w:t>Automechaniker</w:t>
            </w:r>
            <w:r w:rsidR="009632C7">
              <w:rPr>
                <w:rFonts w:cs="Segoe UI Emoji"/>
              </w:rPr>
              <w:t>*innen</w:t>
            </w:r>
          </w:p>
          <w:p w14:paraId="645BF2CB" w14:textId="77777777" w:rsidR="00D47777" w:rsidRDefault="00D47777" w:rsidP="005A4344">
            <w:pPr>
              <w:ind w:left="7"/>
              <w:rPr>
                <w:rFonts w:cs="Segoe UI Emoji"/>
              </w:rPr>
            </w:pPr>
            <w:r>
              <w:rPr>
                <w:rFonts w:ascii="Segoe UI Emoji" w:hAnsi="Segoe UI Emoji" w:cs="Segoe UI Emoji"/>
              </w:rPr>
              <w:t xml:space="preserve">⚪ </w:t>
            </w:r>
            <w:r>
              <w:rPr>
                <w:rFonts w:cs="Segoe UI Emoji"/>
              </w:rPr>
              <w:t xml:space="preserve">Junge </w:t>
            </w:r>
            <w:r w:rsidR="00B70993">
              <w:rPr>
                <w:rFonts w:cs="Segoe UI Emoji"/>
              </w:rPr>
              <w:t>Freiwillige</w:t>
            </w:r>
          </w:p>
          <w:p w14:paraId="37C57354" w14:textId="24DD99A4" w:rsidR="00321555" w:rsidRPr="005A4344" w:rsidRDefault="00321555" w:rsidP="005A4344">
            <w:pPr>
              <w:ind w:left="7"/>
              <w:rPr>
                <w:rFonts w:ascii="Segoe UI Emoji" w:hAnsi="Segoe UI Emoji" w:cs="Segoe UI Emoji"/>
              </w:rPr>
            </w:pPr>
          </w:p>
        </w:tc>
      </w:tr>
      <w:tr w:rsidR="00E97B71" w:rsidRPr="006D6BF1" w14:paraId="316C0E13" w14:textId="77777777" w:rsidTr="00856DCF">
        <w:tc>
          <w:tcPr>
            <w:tcW w:w="1809" w:type="dxa"/>
            <w:tcBorders>
              <w:bottom w:val="single" w:sz="4" w:space="0" w:color="auto"/>
            </w:tcBorders>
          </w:tcPr>
          <w:p w14:paraId="5FA52E58" w14:textId="09929403" w:rsidR="00967D27" w:rsidRDefault="000F09EF" w:rsidP="00115CE0">
            <w:pPr>
              <w:pStyle w:val="Kategorie"/>
            </w:pPr>
            <w:r>
              <w:t>Aufgaben</w:t>
            </w:r>
          </w:p>
          <w:p w14:paraId="2FCEEC2A" w14:textId="476EF0AC" w:rsidR="00967D27" w:rsidRDefault="00967D27" w:rsidP="00967D27">
            <w:pPr>
              <w:pStyle w:val="Kategorie"/>
            </w:pPr>
            <w:r w:rsidRPr="008A4EF2">
              <w:rPr>
                <w:noProof/>
              </w:rPr>
              <w:drawing>
                <wp:inline distT="0" distB="0" distL="0" distR="0" wp14:anchorId="5EEFC7C0" wp14:editId="18BDE10A">
                  <wp:extent cx="137795" cy="13779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3046D1D0" w14:textId="77777777" w:rsidR="00967D27" w:rsidRDefault="00000000" w:rsidP="00967D27">
            <w:pPr>
              <w:pStyle w:val="Kategorie"/>
            </w:pPr>
            <w:hyperlink r:id="rId14" w:history="1">
              <w:r w:rsidR="00967D27" w:rsidRPr="008806D8">
                <w:rPr>
                  <w:rStyle w:val="Hyperlink"/>
                  <w:rFonts w:eastAsia="Times New Roman"/>
                </w:rPr>
                <w:t>feel-ok.ch/</w:t>
              </w:r>
              <w:proofErr w:type="spellStart"/>
              <w:r w:rsidR="00967D27" w:rsidRPr="008806D8">
                <w:rPr>
                  <w:rStyle w:val="Hyperlink"/>
                  <w:rFonts w:eastAsia="Times New Roman"/>
                </w:rPr>
                <w:t>yc</w:t>
              </w:r>
              <w:proofErr w:type="spellEnd"/>
            </w:hyperlink>
          </w:p>
          <w:p w14:paraId="2002175A" w14:textId="1B8ADA3A" w:rsidR="00967D27" w:rsidRDefault="00967D27" w:rsidP="00115CE0">
            <w:pPr>
              <w:pStyle w:val="Kategorie"/>
            </w:pPr>
            <w:r>
              <w:rPr>
                <w:b w:val="0"/>
                <w:bCs w:val="0"/>
                <w:noProof/>
              </w:rPr>
              <w:drawing>
                <wp:inline distT="0" distB="0" distL="0" distR="0" wp14:anchorId="38E2926D" wp14:editId="69ACCB78">
                  <wp:extent cx="720000" cy="720000"/>
                  <wp:effectExtent l="0" t="0" r="4445" b="4445"/>
                  <wp:docPr id="160" name="Grafi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263" w:type="dxa"/>
            <w:tcBorders>
              <w:bottom w:val="single" w:sz="4" w:space="0" w:color="auto"/>
            </w:tcBorders>
          </w:tcPr>
          <w:p w14:paraId="341BFEA7" w14:textId="7E176612" w:rsidR="00E97B71" w:rsidRDefault="00E97B71" w:rsidP="00961550">
            <w:pPr>
              <w:pStyle w:val="Listenabsatz"/>
              <w:numPr>
                <w:ilvl w:val="0"/>
                <w:numId w:val="29"/>
              </w:numPr>
              <w:rPr>
                <w:rStyle w:val="Frage"/>
              </w:rPr>
            </w:pPr>
            <w:r>
              <w:rPr>
                <w:rStyle w:val="Frage"/>
              </w:rPr>
              <w:t>Fülle die Textlücken aus:</w:t>
            </w:r>
          </w:p>
          <w:p w14:paraId="180DA479" w14:textId="702A3125" w:rsidR="00E97B71" w:rsidRPr="00E97B71" w:rsidRDefault="00E97B71" w:rsidP="00E97B71">
            <w:r w:rsidRPr="00E97B71">
              <w:t>Typische Aufgaben von Young Carers sind:</w:t>
            </w:r>
          </w:p>
          <w:p w14:paraId="5E6B79D7" w14:textId="752EFD9C" w:rsidR="00E97B71" w:rsidRPr="00E97B71" w:rsidRDefault="00E97B71" w:rsidP="00E97B71">
            <w:pPr>
              <w:pStyle w:val="Listenabsatz"/>
              <w:numPr>
                <w:ilvl w:val="0"/>
                <w:numId w:val="26"/>
              </w:numPr>
            </w:pPr>
            <w:r w:rsidRPr="00E97B71">
              <w:t xml:space="preserve">Hilfe im </w:t>
            </w:r>
            <w:r>
              <w:rPr>
                <w:color w:val="BFBFBF" w:themeColor="background1" w:themeShade="BF"/>
                <w:bdr w:val="dashed" w:sz="4" w:space="0" w:color="auto"/>
              </w:rPr>
              <w:t>8</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Pr>
                <w:bdr w:val="dashed" w:sz="4" w:space="0" w:color="auto"/>
              </w:rPr>
              <w:t xml:space="preserve">               </w:t>
            </w:r>
            <w:proofErr w:type="gramStart"/>
            <w:r>
              <w:rPr>
                <w:bdr w:val="dashed" w:sz="4" w:space="0" w:color="auto"/>
              </w:rPr>
              <w:t xml:space="preserve">  </w:t>
            </w:r>
            <w:r w:rsidRPr="00E97B71">
              <w:t xml:space="preserve"> (</w:t>
            </w:r>
            <w:proofErr w:type="gramEnd"/>
            <w:r w:rsidRPr="00E97B71">
              <w:t>Kochen, Waschen, Einkaufen, …)</w:t>
            </w:r>
          </w:p>
          <w:p w14:paraId="5C2E1CAC" w14:textId="668FE7A4" w:rsidR="00E97B71" w:rsidRPr="00E97B71" w:rsidRDefault="00E97B71" w:rsidP="00E97B71">
            <w:pPr>
              <w:pStyle w:val="Listenabsatz"/>
              <w:numPr>
                <w:ilvl w:val="0"/>
                <w:numId w:val="26"/>
              </w:numPr>
            </w:pPr>
            <w:r w:rsidRPr="00E97B71">
              <w:t>Pflege und Betreuung (Hilfe beim An- und Aus</w:t>
            </w:r>
            <w:r>
              <w:rPr>
                <w:color w:val="BFBFBF" w:themeColor="background1" w:themeShade="BF"/>
                <w:bdr w:val="dashed" w:sz="4" w:space="0" w:color="auto"/>
              </w:rPr>
              <w:t>6</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Pr>
                <w:bdr w:val="dashed" w:sz="4" w:space="0" w:color="auto"/>
              </w:rPr>
              <w:t xml:space="preserve">     </w:t>
            </w:r>
            <w:proofErr w:type="gramStart"/>
            <w:r>
              <w:rPr>
                <w:bdr w:val="dashed" w:sz="4" w:space="0" w:color="auto"/>
              </w:rPr>
              <w:t xml:space="preserve">  </w:t>
            </w:r>
            <w:r w:rsidRPr="00E97B71">
              <w:t>,</w:t>
            </w:r>
            <w:proofErr w:type="gramEnd"/>
            <w:r w:rsidRPr="00E97B71">
              <w:t xml:space="preserve"> Körperpflege, Hilfe mit Medikamenten, …)</w:t>
            </w:r>
          </w:p>
          <w:p w14:paraId="700EDE14" w14:textId="17B28435" w:rsidR="00E97B71" w:rsidRPr="00E97B71" w:rsidRDefault="00E97B71" w:rsidP="00E97B71">
            <w:pPr>
              <w:pStyle w:val="Listenabsatz"/>
              <w:numPr>
                <w:ilvl w:val="0"/>
                <w:numId w:val="26"/>
              </w:numPr>
            </w:pPr>
            <w:r>
              <w:rPr>
                <w:color w:val="BFBFBF" w:themeColor="background1" w:themeShade="BF"/>
                <w:bdr w:val="dashed" w:sz="4" w:space="0" w:color="auto"/>
              </w:rPr>
              <w:t>15</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r>
              <w:rPr>
                <w:bdr w:val="dashed" w:sz="4" w:space="0" w:color="auto"/>
              </w:rPr>
              <w:t xml:space="preserve">                             </w:t>
            </w:r>
            <w:r w:rsidRPr="00E97B71">
              <w:t xml:space="preserve"> Aufgaben (Hilfsmittel organisieren, Termine planen, …)</w:t>
            </w:r>
          </w:p>
          <w:p w14:paraId="056A9F2E" w14:textId="0D721962" w:rsidR="00E97B71" w:rsidRPr="00E97B71" w:rsidRDefault="00E97B71" w:rsidP="00E97B71">
            <w:pPr>
              <w:pStyle w:val="Listenabsatz"/>
              <w:numPr>
                <w:ilvl w:val="0"/>
                <w:numId w:val="26"/>
              </w:numPr>
            </w:pPr>
            <w:r w:rsidRPr="00E97B71">
              <w:t xml:space="preserve">Gesellschaft </w:t>
            </w:r>
            <w:r w:rsidR="000F09EF">
              <w:rPr>
                <w:color w:val="BFBFBF" w:themeColor="background1" w:themeShade="BF"/>
                <w:bdr w:val="dashed" w:sz="4" w:space="0" w:color="auto"/>
              </w:rPr>
              <w:t>7</w:t>
            </w:r>
            <w:r w:rsidR="000F09EF" w:rsidRPr="00BF76D1">
              <w:rPr>
                <w:bdr w:val="dashed" w:sz="4" w:space="0" w:color="auto"/>
              </w:rPr>
              <w:t xml:space="preserve"> </w:t>
            </w:r>
            <w:r w:rsidR="000F09EF">
              <w:rPr>
                <w:bdr w:val="dashed" w:sz="4" w:space="0" w:color="auto"/>
              </w:rPr>
              <w:t xml:space="preserve">  </w:t>
            </w:r>
            <w:r w:rsidR="000F09EF" w:rsidRPr="00BF76D1">
              <w:rPr>
                <w:sz w:val="28"/>
                <w:szCs w:val="28"/>
                <w:bdr w:val="dashed" w:sz="4" w:space="0" w:color="auto"/>
              </w:rPr>
              <w:t xml:space="preserve"> </w:t>
            </w:r>
            <w:r w:rsidR="000F09EF" w:rsidRPr="00BF76D1">
              <w:rPr>
                <w:bdr w:val="dashed" w:sz="4" w:space="0" w:color="auto"/>
              </w:rPr>
              <w:t xml:space="preserve">    </w:t>
            </w:r>
            <w:r w:rsidR="000F09EF">
              <w:rPr>
                <w:bdr w:val="dashed" w:sz="4" w:space="0" w:color="auto"/>
              </w:rPr>
              <w:t xml:space="preserve">   </w:t>
            </w:r>
            <w:r w:rsidR="000F09EF" w:rsidRPr="00BF76D1">
              <w:rPr>
                <w:bdr w:val="dashed" w:sz="4" w:space="0" w:color="auto"/>
              </w:rPr>
              <w:t xml:space="preserve"> </w:t>
            </w:r>
            <w:r w:rsidR="000F09EF">
              <w:rPr>
                <w:bdr w:val="dashed" w:sz="4" w:space="0" w:color="auto"/>
              </w:rPr>
              <w:t xml:space="preserve">            </w:t>
            </w:r>
            <w:proofErr w:type="gramStart"/>
            <w:r w:rsidR="000F09EF">
              <w:rPr>
                <w:bdr w:val="dashed" w:sz="4" w:space="0" w:color="auto"/>
              </w:rPr>
              <w:t xml:space="preserve">  </w:t>
            </w:r>
            <w:r w:rsidRPr="00E97B71">
              <w:t>,</w:t>
            </w:r>
            <w:proofErr w:type="gramEnd"/>
            <w:r w:rsidRPr="00E97B71">
              <w:t xml:space="preserve"> aufmuntern, Sicherheit geben</w:t>
            </w:r>
          </w:p>
          <w:p w14:paraId="0B46AD1E" w14:textId="1D885800" w:rsidR="00E97B71" w:rsidRPr="000F09EF" w:rsidRDefault="00E97B71" w:rsidP="000F09EF">
            <w:pPr>
              <w:pStyle w:val="Listenabsatz"/>
              <w:numPr>
                <w:ilvl w:val="0"/>
                <w:numId w:val="26"/>
              </w:numPr>
              <w:rPr>
                <w:rStyle w:val="Frage"/>
                <w:b w:val="0"/>
                <w:color w:val="auto"/>
                <w:szCs w:val="22"/>
              </w:rPr>
            </w:pPr>
            <w:r w:rsidRPr="00E97B71">
              <w:t xml:space="preserve">Auf Geschwister </w:t>
            </w:r>
            <w:r w:rsidR="000F09EF">
              <w:t>oder andere Familien</w:t>
            </w:r>
            <w:r w:rsidR="000F09EF">
              <w:rPr>
                <w:color w:val="BFBFBF" w:themeColor="background1" w:themeShade="BF"/>
                <w:bdr w:val="dashed" w:sz="4" w:space="0" w:color="auto"/>
              </w:rPr>
              <w:t>10</w:t>
            </w:r>
            <w:r w:rsidR="000F09EF" w:rsidRPr="00BF76D1">
              <w:rPr>
                <w:bdr w:val="dashed" w:sz="4" w:space="0" w:color="auto"/>
              </w:rPr>
              <w:t xml:space="preserve"> </w:t>
            </w:r>
            <w:r w:rsidR="000F09EF">
              <w:rPr>
                <w:bdr w:val="dashed" w:sz="4" w:space="0" w:color="auto"/>
              </w:rPr>
              <w:t xml:space="preserve">  </w:t>
            </w:r>
            <w:r w:rsidR="000F09EF" w:rsidRPr="00BF76D1">
              <w:rPr>
                <w:sz w:val="28"/>
                <w:szCs w:val="28"/>
                <w:bdr w:val="dashed" w:sz="4" w:space="0" w:color="auto"/>
              </w:rPr>
              <w:t xml:space="preserve"> </w:t>
            </w:r>
            <w:r w:rsidR="000F09EF" w:rsidRPr="00BF76D1">
              <w:rPr>
                <w:bdr w:val="dashed" w:sz="4" w:space="0" w:color="auto"/>
              </w:rPr>
              <w:t xml:space="preserve">    </w:t>
            </w:r>
            <w:r w:rsidR="000F09EF">
              <w:rPr>
                <w:bdr w:val="dashed" w:sz="4" w:space="0" w:color="auto"/>
              </w:rPr>
              <w:t xml:space="preserve">   </w:t>
            </w:r>
            <w:r w:rsidR="000F09EF" w:rsidRPr="00BF76D1">
              <w:rPr>
                <w:bdr w:val="dashed" w:sz="4" w:space="0" w:color="auto"/>
              </w:rPr>
              <w:t xml:space="preserve"> </w:t>
            </w:r>
            <w:r w:rsidR="000F09EF">
              <w:rPr>
                <w:bdr w:val="dashed" w:sz="4" w:space="0" w:color="auto"/>
              </w:rPr>
              <w:t xml:space="preserve">              </w:t>
            </w:r>
            <w:r w:rsidR="000F09EF">
              <w:t xml:space="preserve"> </w:t>
            </w:r>
            <w:r w:rsidRPr="00E97B71">
              <w:t>aufpassen</w:t>
            </w:r>
          </w:p>
        </w:tc>
      </w:tr>
    </w:tbl>
    <w:p w14:paraId="23944228" w14:textId="173199F9" w:rsidR="00F24015" w:rsidRDefault="00F24015"/>
    <w:tbl>
      <w:tblPr>
        <w:tblStyle w:val="Tabellenraster"/>
        <w:tblpPr w:leftFromText="141" w:rightFromText="141" w:vertAnchor="text" w:horzAnchor="margin" w:tblpY="16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263"/>
      </w:tblGrid>
      <w:tr w:rsidR="00F97521" w:rsidRPr="006D6BF1" w14:paraId="78B5A46B" w14:textId="77777777" w:rsidTr="00856DCF">
        <w:tc>
          <w:tcPr>
            <w:tcW w:w="1809" w:type="dxa"/>
            <w:tcBorders>
              <w:bottom w:val="single" w:sz="4" w:space="0" w:color="auto"/>
            </w:tcBorders>
          </w:tcPr>
          <w:p w14:paraId="2FE0CAEF" w14:textId="77777777" w:rsidR="00F97521" w:rsidRDefault="00F24015" w:rsidP="00115CE0">
            <w:pPr>
              <w:pStyle w:val="Kategorie"/>
            </w:pPr>
            <w:r>
              <w:t>Verzicht</w:t>
            </w:r>
          </w:p>
          <w:p w14:paraId="5DD5FAAE" w14:textId="77777777" w:rsidR="00967D27" w:rsidRDefault="00967D27" w:rsidP="00967D27">
            <w:pPr>
              <w:pStyle w:val="Kategorie"/>
            </w:pPr>
            <w:r w:rsidRPr="008A4EF2">
              <w:rPr>
                <w:noProof/>
              </w:rPr>
              <w:drawing>
                <wp:inline distT="0" distB="0" distL="0" distR="0" wp14:anchorId="6D10BA97" wp14:editId="35D31A55">
                  <wp:extent cx="137795" cy="13779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74FEC677" w14:textId="4E00A0B0" w:rsidR="00967D27" w:rsidRDefault="00000000" w:rsidP="00967D27">
            <w:pPr>
              <w:pStyle w:val="Kategorie"/>
            </w:pPr>
            <w:hyperlink r:id="rId15" w:history="1">
              <w:r w:rsidR="00967D27">
                <w:rPr>
                  <w:rStyle w:val="Hyperlink"/>
                  <w:rFonts w:eastAsia="Times New Roman"/>
                </w:rPr>
                <w:t>feel-ok.ch/yc2</w:t>
              </w:r>
            </w:hyperlink>
          </w:p>
          <w:p w14:paraId="1D986E50" w14:textId="66F4DD38" w:rsidR="00967D27" w:rsidRDefault="00967D27" w:rsidP="00115CE0">
            <w:pPr>
              <w:pStyle w:val="Kategorie"/>
            </w:pPr>
            <w:r>
              <w:rPr>
                <w:b w:val="0"/>
                <w:bCs w:val="0"/>
                <w:noProof/>
              </w:rPr>
              <w:drawing>
                <wp:inline distT="0" distB="0" distL="0" distR="0" wp14:anchorId="1720B9D3" wp14:editId="740E293F">
                  <wp:extent cx="720000" cy="720000"/>
                  <wp:effectExtent l="0" t="0" r="4445" b="4445"/>
                  <wp:docPr id="161" name="Grafi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263" w:type="dxa"/>
            <w:tcBorders>
              <w:bottom w:val="single" w:sz="4" w:space="0" w:color="auto"/>
            </w:tcBorders>
          </w:tcPr>
          <w:p w14:paraId="78E4833B" w14:textId="02D5B3BE" w:rsidR="008C5B44" w:rsidRPr="00F24015" w:rsidRDefault="00F24015" w:rsidP="0066589B">
            <w:pPr>
              <w:pStyle w:val="Listenabsatz"/>
              <w:numPr>
                <w:ilvl w:val="0"/>
                <w:numId w:val="29"/>
              </w:numPr>
              <w:rPr>
                <w:rStyle w:val="Tipps"/>
              </w:rPr>
            </w:pPr>
            <w:r>
              <w:rPr>
                <w:rStyle w:val="Frage"/>
              </w:rPr>
              <w:t>Auf welche Tätigkeiten, die Jugendliche in der Regel gerne machen, verzichten manche Young Carers, weil sie dafür zu wenig Zeit haben?</w:t>
            </w:r>
            <w:r w:rsidR="00967D27">
              <w:rPr>
                <w:rStyle w:val="Frage"/>
              </w:rPr>
              <w:br/>
            </w:r>
            <w:proofErr w:type="gramStart"/>
            <w:r w:rsidR="00A851A6" w:rsidRPr="00F24015">
              <w:rPr>
                <w:rStyle w:val="Tipps"/>
              </w:rPr>
              <w:t>Nenne</w:t>
            </w:r>
            <w:proofErr w:type="gramEnd"/>
            <w:r w:rsidR="00A851A6" w:rsidRPr="00F24015">
              <w:rPr>
                <w:rStyle w:val="Tipps"/>
              </w:rPr>
              <w:t xml:space="preserve"> mindestens 2 </w:t>
            </w:r>
            <w:r w:rsidRPr="00F24015">
              <w:rPr>
                <w:rStyle w:val="Tipps"/>
              </w:rPr>
              <w:t>davon</w:t>
            </w:r>
            <w:r w:rsidR="00A851A6" w:rsidRPr="00F24015">
              <w:rPr>
                <w:rStyle w:val="Tipps"/>
              </w:rPr>
              <w:t>.</w:t>
            </w:r>
          </w:p>
          <w:p w14:paraId="17873E31" w14:textId="5FF3D92C" w:rsidR="00F24015" w:rsidRDefault="00F24015" w:rsidP="008C5B44"/>
          <w:p w14:paraId="28DF6060" w14:textId="1C81123A" w:rsidR="00F24015" w:rsidRDefault="00F24015" w:rsidP="008C5B44"/>
          <w:p w14:paraId="1EA4FC43" w14:textId="77777777" w:rsidR="00F24015" w:rsidRPr="00E97B71" w:rsidRDefault="00F24015" w:rsidP="008C5B44"/>
          <w:p w14:paraId="7BCCBE83" w14:textId="77777777" w:rsidR="00F97521" w:rsidRDefault="00F97521" w:rsidP="00640906">
            <w:pPr>
              <w:ind w:left="7"/>
              <w:rPr>
                <w:rStyle w:val="Frage"/>
              </w:rPr>
            </w:pPr>
          </w:p>
        </w:tc>
      </w:tr>
      <w:tr w:rsidR="00F24015" w:rsidRPr="006D6BF1" w14:paraId="4B7D707E" w14:textId="77777777" w:rsidTr="00856DCF">
        <w:tc>
          <w:tcPr>
            <w:tcW w:w="1809" w:type="dxa"/>
            <w:tcBorders>
              <w:bottom w:val="single" w:sz="4" w:space="0" w:color="auto"/>
            </w:tcBorders>
          </w:tcPr>
          <w:p w14:paraId="51DBAEAF" w14:textId="77777777" w:rsidR="00F24015" w:rsidRDefault="0052372C" w:rsidP="00115CE0">
            <w:pPr>
              <w:pStyle w:val="Kategorie"/>
            </w:pPr>
            <w:r>
              <w:t>Die gute Seite</w:t>
            </w:r>
          </w:p>
          <w:p w14:paraId="73C961FD" w14:textId="77777777" w:rsidR="00967D27" w:rsidRDefault="00967D27" w:rsidP="00967D27">
            <w:pPr>
              <w:pStyle w:val="Kategorie"/>
            </w:pPr>
            <w:r w:rsidRPr="008A4EF2">
              <w:rPr>
                <w:noProof/>
              </w:rPr>
              <w:drawing>
                <wp:inline distT="0" distB="0" distL="0" distR="0" wp14:anchorId="7C601F62" wp14:editId="0EA0FCEC">
                  <wp:extent cx="137795" cy="13779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0FC10EC4" w14:textId="76F76980" w:rsidR="00967D27" w:rsidRDefault="00000000" w:rsidP="00967D27">
            <w:pPr>
              <w:pStyle w:val="Kategorie"/>
            </w:pPr>
            <w:hyperlink r:id="rId17" w:history="1">
              <w:r w:rsidR="00967D27">
                <w:rPr>
                  <w:rStyle w:val="Hyperlink"/>
                  <w:rFonts w:eastAsia="Times New Roman"/>
                </w:rPr>
                <w:t>feel-ok.ch/yc3</w:t>
              </w:r>
            </w:hyperlink>
          </w:p>
          <w:p w14:paraId="52B49971" w14:textId="2B19DB0D" w:rsidR="00967D27" w:rsidRDefault="00967D27" w:rsidP="00115CE0">
            <w:pPr>
              <w:pStyle w:val="Kategorie"/>
            </w:pPr>
            <w:r>
              <w:rPr>
                <w:b w:val="0"/>
                <w:bCs w:val="0"/>
                <w:noProof/>
              </w:rPr>
              <w:drawing>
                <wp:inline distT="0" distB="0" distL="0" distR="0" wp14:anchorId="0BBC4109" wp14:editId="2E4191B8">
                  <wp:extent cx="720000" cy="720000"/>
                  <wp:effectExtent l="0" t="0" r="4445" b="4445"/>
                  <wp:docPr id="164" name="Grafi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263" w:type="dxa"/>
            <w:tcBorders>
              <w:bottom w:val="single" w:sz="4" w:space="0" w:color="auto"/>
            </w:tcBorders>
          </w:tcPr>
          <w:p w14:paraId="402D7DC0" w14:textId="482D87EB" w:rsidR="00F24015" w:rsidRPr="00F24015" w:rsidRDefault="0052372C" w:rsidP="00B26D4E">
            <w:pPr>
              <w:pStyle w:val="Listenabsatz"/>
              <w:numPr>
                <w:ilvl w:val="0"/>
                <w:numId w:val="29"/>
              </w:numPr>
              <w:rPr>
                <w:rStyle w:val="Tipps"/>
              </w:rPr>
            </w:pPr>
            <w:r>
              <w:rPr>
                <w:rStyle w:val="Frage"/>
              </w:rPr>
              <w:t>Über welche positiven Aspekte ihrer Rolle berichten die Young Carers?</w:t>
            </w:r>
            <w:r w:rsidR="00967D27">
              <w:rPr>
                <w:rStyle w:val="Frage"/>
              </w:rPr>
              <w:br/>
            </w:r>
            <w:proofErr w:type="gramStart"/>
            <w:r w:rsidR="00F24015" w:rsidRPr="00F24015">
              <w:rPr>
                <w:rStyle w:val="Tipps"/>
              </w:rPr>
              <w:t>Nenne</w:t>
            </w:r>
            <w:proofErr w:type="gramEnd"/>
            <w:r w:rsidR="00F24015" w:rsidRPr="00F24015">
              <w:rPr>
                <w:rStyle w:val="Tipps"/>
              </w:rPr>
              <w:t xml:space="preserve"> mindestens 2 davon.</w:t>
            </w:r>
          </w:p>
          <w:p w14:paraId="2EBC17DA" w14:textId="77777777" w:rsidR="00F24015" w:rsidRDefault="00F24015" w:rsidP="008C5B44">
            <w:pPr>
              <w:ind w:left="7"/>
              <w:rPr>
                <w:rStyle w:val="Frage"/>
              </w:rPr>
            </w:pPr>
          </w:p>
          <w:p w14:paraId="756F5785" w14:textId="7E3768CA" w:rsidR="00F24015" w:rsidRDefault="00F24015" w:rsidP="008C5B44">
            <w:pPr>
              <w:ind w:left="7"/>
              <w:rPr>
                <w:rStyle w:val="Frage"/>
              </w:rPr>
            </w:pPr>
          </w:p>
        </w:tc>
      </w:tr>
      <w:tr w:rsidR="0052372C" w:rsidRPr="006D6BF1" w14:paraId="7FDC47AC" w14:textId="77777777" w:rsidTr="00856DCF">
        <w:tc>
          <w:tcPr>
            <w:tcW w:w="1809" w:type="dxa"/>
            <w:tcBorders>
              <w:bottom w:val="single" w:sz="4" w:space="0" w:color="auto"/>
            </w:tcBorders>
          </w:tcPr>
          <w:p w14:paraId="3553F155" w14:textId="77777777" w:rsidR="0052372C" w:rsidRDefault="00734339" w:rsidP="00115CE0">
            <w:pPr>
              <w:pStyle w:val="Kategorie"/>
            </w:pPr>
            <w:r>
              <w:t>Anregungen</w:t>
            </w:r>
          </w:p>
          <w:p w14:paraId="705E2B48" w14:textId="77777777" w:rsidR="00967D27" w:rsidRDefault="00967D27" w:rsidP="00967D27">
            <w:pPr>
              <w:pStyle w:val="Kategorie"/>
            </w:pPr>
            <w:r w:rsidRPr="008A4EF2">
              <w:rPr>
                <w:noProof/>
              </w:rPr>
              <w:drawing>
                <wp:inline distT="0" distB="0" distL="0" distR="0" wp14:anchorId="502D3760" wp14:editId="71B2328B">
                  <wp:extent cx="137795" cy="13779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67AF6E74" w14:textId="4AEDD67E" w:rsidR="00967D27" w:rsidRDefault="00000000" w:rsidP="00967D27">
            <w:pPr>
              <w:pStyle w:val="Kategorie"/>
            </w:pPr>
            <w:hyperlink r:id="rId19" w:history="1">
              <w:r w:rsidR="00967D27">
                <w:rPr>
                  <w:rStyle w:val="Hyperlink"/>
                  <w:rFonts w:eastAsia="Times New Roman"/>
                </w:rPr>
                <w:t>feel-ok.ch/yc4</w:t>
              </w:r>
            </w:hyperlink>
          </w:p>
          <w:p w14:paraId="10E650FD" w14:textId="4E84D626" w:rsidR="00967D27" w:rsidRDefault="00BD7FF2" w:rsidP="00115CE0">
            <w:pPr>
              <w:pStyle w:val="Kategorie"/>
            </w:pPr>
            <w:r>
              <w:rPr>
                <w:b w:val="0"/>
                <w:bCs w:val="0"/>
                <w:noProof/>
              </w:rPr>
              <w:drawing>
                <wp:inline distT="0" distB="0" distL="0" distR="0" wp14:anchorId="3DF1E66D" wp14:editId="378A6348">
                  <wp:extent cx="720000" cy="720000"/>
                  <wp:effectExtent l="0" t="0" r="4445" b="4445"/>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263" w:type="dxa"/>
            <w:tcBorders>
              <w:bottom w:val="single" w:sz="4" w:space="0" w:color="auto"/>
            </w:tcBorders>
          </w:tcPr>
          <w:p w14:paraId="520FA0D3" w14:textId="27364EB0" w:rsidR="0052372C" w:rsidRDefault="00E45349" w:rsidP="00967D27">
            <w:pPr>
              <w:pStyle w:val="Listenabsatz"/>
              <w:numPr>
                <w:ilvl w:val="0"/>
                <w:numId w:val="29"/>
              </w:numPr>
              <w:rPr>
                <w:rStyle w:val="Frage"/>
              </w:rPr>
            </w:pPr>
            <w:r w:rsidRPr="00E45349">
              <w:rPr>
                <w:rStyle w:val="Frage"/>
              </w:rPr>
              <w:t xml:space="preserve">Wenn Young Carers wegen </w:t>
            </w:r>
            <w:r w:rsidR="00A54A6F" w:rsidRPr="00E45349">
              <w:rPr>
                <w:rStyle w:val="Frage"/>
              </w:rPr>
              <w:t>ihre</w:t>
            </w:r>
            <w:r w:rsidR="00A54A6F">
              <w:rPr>
                <w:rStyle w:val="Frage"/>
              </w:rPr>
              <w:t>r</w:t>
            </w:r>
            <w:r w:rsidR="00A54A6F" w:rsidRPr="00E45349">
              <w:rPr>
                <w:rStyle w:val="Frage"/>
              </w:rPr>
              <w:t xml:space="preserve"> </w:t>
            </w:r>
            <w:r w:rsidRPr="00E45349">
              <w:rPr>
                <w:rStyle w:val="Frage"/>
              </w:rPr>
              <w:t xml:space="preserve">Aufgaben oder ihrer Rolle überfordert sind, wie </w:t>
            </w:r>
            <w:r w:rsidR="00E37D5A">
              <w:rPr>
                <w:rStyle w:val="Frage"/>
              </w:rPr>
              <w:t>kann</w:t>
            </w:r>
            <w:r w:rsidRPr="00E45349">
              <w:rPr>
                <w:rStyle w:val="Frage"/>
              </w:rPr>
              <w:t xml:space="preserve"> ihre Belastung </w:t>
            </w:r>
            <w:r w:rsidR="00E37D5A" w:rsidRPr="00E45349">
              <w:rPr>
                <w:rStyle w:val="Frage"/>
              </w:rPr>
              <w:t>reduzier</w:t>
            </w:r>
            <w:r w:rsidR="00E37D5A">
              <w:rPr>
                <w:rStyle w:val="Frage"/>
              </w:rPr>
              <w:t>t werden</w:t>
            </w:r>
            <w:r w:rsidRPr="00E45349">
              <w:rPr>
                <w:rStyle w:val="Frage"/>
              </w:rPr>
              <w:t>?</w:t>
            </w:r>
            <w:r w:rsidR="00967D27">
              <w:rPr>
                <w:rStyle w:val="Frage"/>
              </w:rPr>
              <w:br/>
            </w:r>
            <w:proofErr w:type="gramStart"/>
            <w:r w:rsidR="00734339" w:rsidRPr="00F24015">
              <w:rPr>
                <w:rStyle w:val="Tipps"/>
              </w:rPr>
              <w:t>Nenne</w:t>
            </w:r>
            <w:proofErr w:type="gramEnd"/>
            <w:r w:rsidR="00734339" w:rsidRPr="00F24015">
              <w:rPr>
                <w:rStyle w:val="Tipps"/>
              </w:rPr>
              <w:t xml:space="preserve"> mindestens </w:t>
            </w:r>
            <w:r w:rsidR="00734339">
              <w:rPr>
                <w:rStyle w:val="Tipps"/>
              </w:rPr>
              <w:t>3</w:t>
            </w:r>
            <w:r w:rsidR="00734339" w:rsidRPr="00F24015">
              <w:rPr>
                <w:rStyle w:val="Tipps"/>
              </w:rPr>
              <w:t xml:space="preserve"> </w:t>
            </w:r>
            <w:r w:rsidR="00734339">
              <w:rPr>
                <w:rStyle w:val="Tipps"/>
              </w:rPr>
              <w:t>Anregungen</w:t>
            </w:r>
            <w:r w:rsidR="00734339" w:rsidRPr="00F24015">
              <w:rPr>
                <w:rStyle w:val="Tipps"/>
              </w:rPr>
              <w:t>.</w:t>
            </w:r>
          </w:p>
          <w:p w14:paraId="2C21A160" w14:textId="77777777" w:rsidR="00734339" w:rsidRDefault="00734339" w:rsidP="00F24015">
            <w:pPr>
              <w:ind w:left="7"/>
              <w:rPr>
                <w:rStyle w:val="Frage"/>
              </w:rPr>
            </w:pPr>
          </w:p>
          <w:p w14:paraId="6EBDBBD8" w14:textId="262D1F97" w:rsidR="00734339" w:rsidRDefault="00734339" w:rsidP="00F24015">
            <w:pPr>
              <w:ind w:left="7"/>
              <w:rPr>
                <w:rStyle w:val="Frage"/>
              </w:rPr>
            </w:pPr>
          </w:p>
        </w:tc>
      </w:tr>
      <w:tr w:rsidR="00734339" w:rsidRPr="006D6BF1" w14:paraId="53D1FCFF" w14:textId="77777777" w:rsidTr="00856DCF">
        <w:tc>
          <w:tcPr>
            <w:tcW w:w="1809" w:type="dxa"/>
            <w:tcBorders>
              <w:bottom w:val="single" w:sz="4" w:space="0" w:color="auto"/>
            </w:tcBorders>
          </w:tcPr>
          <w:p w14:paraId="6EA23307" w14:textId="355BA00F" w:rsidR="00734339" w:rsidRDefault="00BD7FF2" w:rsidP="00115CE0">
            <w:pPr>
              <w:pStyle w:val="Kategorie"/>
            </w:pPr>
            <w:r>
              <w:t xml:space="preserve">Gute </w:t>
            </w:r>
            <w:r w:rsidR="00734339">
              <w:t>Websites</w:t>
            </w:r>
          </w:p>
          <w:p w14:paraId="5F8C86DB" w14:textId="77777777" w:rsidR="00967D27" w:rsidRDefault="00967D27" w:rsidP="00967D27">
            <w:pPr>
              <w:pStyle w:val="Kategorie"/>
            </w:pPr>
            <w:r w:rsidRPr="008A4EF2">
              <w:rPr>
                <w:noProof/>
              </w:rPr>
              <w:drawing>
                <wp:inline distT="0" distB="0" distL="0" distR="0" wp14:anchorId="037D4B85" wp14:editId="78C6DD58">
                  <wp:extent cx="137795" cy="13779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2D1E6E61" w14:textId="0EF7A510" w:rsidR="00967D27" w:rsidRDefault="00000000" w:rsidP="00967D27">
            <w:pPr>
              <w:pStyle w:val="Kategorie"/>
            </w:pPr>
            <w:hyperlink r:id="rId21" w:history="1">
              <w:r w:rsidR="00BD7FF2">
                <w:rPr>
                  <w:rStyle w:val="Hyperlink"/>
                  <w:rFonts w:eastAsia="Times New Roman"/>
                </w:rPr>
                <w:t>feel-ok.ch/yc5</w:t>
              </w:r>
            </w:hyperlink>
          </w:p>
          <w:p w14:paraId="4D8421E4" w14:textId="55723142" w:rsidR="00BD7FF2" w:rsidRDefault="00BD7FF2" w:rsidP="00967D27">
            <w:pPr>
              <w:pStyle w:val="Kategorie"/>
            </w:pPr>
            <w:r>
              <w:rPr>
                <w:b w:val="0"/>
                <w:bCs w:val="0"/>
                <w:noProof/>
              </w:rPr>
              <w:drawing>
                <wp:inline distT="0" distB="0" distL="0" distR="0" wp14:anchorId="21702685" wp14:editId="3852FA08">
                  <wp:extent cx="720000" cy="720000"/>
                  <wp:effectExtent l="0" t="0" r="4445" b="4445"/>
                  <wp:docPr id="166"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215A542A" w14:textId="0BAC5E16" w:rsidR="00967D27" w:rsidRDefault="00967D27" w:rsidP="00115CE0">
            <w:pPr>
              <w:pStyle w:val="Kategorie"/>
            </w:pPr>
          </w:p>
        </w:tc>
        <w:tc>
          <w:tcPr>
            <w:tcW w:w="7263" w:type="dxa"/>
            <w:tcBorders>
              <w:bottom w:val="single" w:sz="4" w:space="0" w:color="auto"/>
            </w:tcBorders>
          </w:tcPr>
          <w:p w14:paraId="20AC73B0" w14:textId="77EBF0CF" w:rsidR="00734339" w:rsidRDefault="00734339" w:rsidP="00967D27">
            <w:pPr>
              <w:pStyle w:val="Listenabsatz"/>
              <w:numPr>
                <w:ilvl w:val="0"/>
                <w:numId w:val="29"/>
              </w:numPr>
              <w:rPr>
                <w:rStyle w:val="Frage"/>
              </w:rPr>
            </w:pPr>
            <w:r w:rsidRPr="00801E17">
              <w:rPr>
                <w:rStyle w:val="Frage"/>
              </w:rPr>
              <w:t xml:space="preserve">Welche Websites </w:t>
            </w:r>
            <w:r w:rsidR="00801E17" w:rsidRPr="00801E17">
              <w:rPr>
                <w:rStyle w:val="Frage"/>
              </w:rPr>
              <w:t>sollten Young Carers kenn</w:t>
            </w:r>
            <w:r w:rsidR="00801E17">
              <w:rPr>
                <w:rStyle w:val="Frage"/>
              </w:rPr>
              <w:t xml:space="preserve">en, weil sie </w:t>
            </w:r>
            <w:r w:rsidR="00560F07">
              <w:rPr>
                <w:rStyle w:val="Frage"/>
              </w:rPr>
              <w:t xml:space="preserve">Anregungen </w:t>
            </w:r>
            <w:r w:rsidR="001A70EF">
              <w:rPr>
                <w:rStyle w:val="Frage"/>
              </w:rPr>
              <w:t>oder</w:t>
            </w:r>
            <w:r w:rsidR="00560F07">
              <w:rPr>
                <w:rStyle w:val="Frage"/>
              </w:rPr>
              <w:t xml:space="preserve"> </w:t>
            </w:r>
            <w:r w:rsidR="00801E17">
              <w:rPr>
                <w:rStyle w:val="Frage"/>
              </w:rPr>
              <w:t xml:space="preserve">Unterstützung </w:t>
            </w:r>
            <w:r w:rsidR="001A70EF">
              <w:rPr>
                <w:rStyle w:val="Frage"/>
              </w:rPr>
              <w:t xml:space="preserve">für </w:t>
            </w:r>
            <w:r w:rsidR="00A97778">
              <w:rPr>
                <w:rStyle w:val="Frage"/>
              </w:rPr>
              <w:t xml:space="preserve">Kinder und </w:t>
            </w:r>
            <w:r w:rsidR="00E37D5A">
              <w:rPr>
                <w:rStyle w:val="Frage"/>
              </w:rPr>
              <w:t>Jugendliche mit Betreuungsaufgaben</w:t>
            </w:r>
            <w:r w:rsidR="001A70EF">
              <w:rPr>
                <w:rStyle w:val="Frage"/>
              </w:rPr>
              <w:t xml:space="preserve"> </w:t>
            </w:r>
            <w:r w:rsidR="00801E17">
              <w:rPr>
                <w:rStyle w:val="Frage"/>
              </w:rPr>
              <w:t>bieten?</w:t>
            </w:r>
            <w:r w:rsidR="00967D27">
              <w:rPr>
                <w:rStyle w:val="Frage"/>
              </w:rPr>
              <w:br/>
            </w:r>
            <w:r w:rsidR="00560F07">
              <w:rPr>
                <w:rStyle w:val="Tipps"/>
              </w:rPr>
              <w:t>Mehr</w:t>
            </w:r>
            <w:r w:rsidR="00E619E0">
              <w:rPr>
                <w:rStyle w:val="Tipps"/>
              </w:rPr>
              <w:t>ere</w:t>
            </w:r>
            <w:r w:rsidR="00560F07">
              <w:rPr>
                <w:rStyle w:val="Tipps"/>
              </w:rPr>
              <w:t xml:space="preserve"> Webadresse</w:t>
            </w:r>
            <w:r w:rsidR="00E619E0">
              <w:rPr>
                <w:rStyle w:val="Tipps"/>
              </w:rPr>
              <w:t>n</w:t>
            </w:r>
            <w:r w:rsidR="00560F07">
              <w:rPr>
                <w:rStyle w:val="Tipps"/>
              </w:rPr>
              <w:t xml:space="preserve"> </w:t>
            </w:r>
            <w:r w:rsidR="00E619E0">
              <w:rPr>
                <w:rStyle w:val="Tipps"/>
              </w:rPr>
              <w:t xml:space="preserve">sind </w:t>
            </w:r>
            <w:r w:rsidR="005A6A37">
              <w:rPr>
                <w:rStyle w:val="Tipps"/>
              </w:rPr>
              <w:t xml:space="preserve">für Young Carers </w:t>
            </w:r>
            <w:r w:rsidR="00E619E0">
              <w:rPr>
                <w:rStyle w:val="Tipps"/>
              </w:rPr>
              <w:t>empfehlenswert</w:t>
            </w:r>
            <w:r w:rsidR="00560F07">
              <w:rPr>
                <w:rStyle w:val="Tipps"/>
              </w:rPr>
              <w:t>.</w:t>
            </w:r>
          </w:p>
          <w:p w14:paraId="7EB80F3E" w14:textId="4F4747A3" w:rsidR="00734339" w:rsidRPr="005A6A37" w:rsidRDefault="00560F07" w:rsidP="001A70EF">
            <w:r w:rsidRPr="001A70EF">
              <w:rPr>
                <w:rFonts w:ascii="Segoe UI Emoji" w:hAnsi="Segoe UI Emoji" w:cs="Segoe UI Emoji"/>
              </w:rPr>
              <w:t>⬜</w:t>
            </w:r>
            <w:r w:rsidRPr="005A6A37">
              <w:t xml:space="preserve"> </w:t>
            </w:r>
            <w:hyperlink r:id="rId23" w:history="1">
              <w:r w:rsidR="00856DCF" w:rsidRPr="005A6A37">
                <w:rPr>
                  <w:rStyle w:val="Hyperlink"/>
                  <w:rFonts w:eastAsiaTheme="minorHAnsi" w:cstheme="minorBidi"/>
                </w:rPr>
                <w:t>feel-ok.ch/</w:t>
              </w:r>
              <w:proofErr w:type="spellStart"/>
              <w:r w:rsidR="00856DCF" w:rsidRPr="005A6A37">
                <w:rPr>
                  <w:rStyle w:val="Hyperlink"/>
                  <w:rFonts w:eastAsiaTheme="minorHAnsi" w:cstheme="minorBidi"/>
                </w:rPr>
                <w:t>yc</w:t>
              </w:r>
              <w:proofErr w:type="spellEnd"/>
            </w:hyperlink>
            <w:r w:rsidR="00856DCF" w:rsidRPr="005A6A37">
              <w:t xml:space="preserve"> </w:t>
            </w:r>
          </w:p>
          <w:p w14:paraId="7A1D6F29" w14:textId="0B2AF6F0" w:rsidR="00E619E0" w:rsidRPr="005A6A37" w:rsidRDefault="00E619E0" w:rsidP="001A70EF">
            <w:r w:rsidRPr="001A70EF">
              <w:rPr>
                <w:rFonts w:ascii="Segoe UI Emoji" w:hAnsi="Segoe UI Emoji" w:cs="Segoe UI Emoji"/>
              </w:rPr>
              <w:t>⬜</w:t>
            </w:r>
            <w:r w:rsidRPr="005A6A37">
              <w:t xml:space="preserve"> </w:t>
            </w:r>
            <w:hyperlink r:id="rId24" w:history="1">
              <w:r w:rsidR="00856DCF" w:rsidRPr="005A6A37">
                <w:rPr>
                  <w:rStyle w:val="Hyperlink"/>
                  <w:rFonts w:eastAsiaTheme="minorHAnsi" w:cstheme="minorBidi"/>
                </w:rPr>
                <w:t>du-bist-du.ch</w:t>
              </w:r>
            </w:hyperlink>
            <w:r w:rsidR="00856DCF" w:rsidRPr="005A6A37">
              <w:t xml:space="preserve"> </w:t>
            </w:r>
          </w:p>
          <w:p w14:paraId="1F0138A4" w14:textId="3E2616EF" w:rsidR="00E619E0" w:rsidRPr="005A6A37" w:rsidRDefault="00E619E0" w:rsidP="001A70EF">
            <w:r w:rsidRPr="001A70EF">
              <w:rPr>
                <w:rFonts w:ascii="Segoe UI Emoji" w:hAnsi="Segoe UI Emoji" w:cs="Segoe UI Emoji"/>
              </w:rPr>
              <w:t>⬜</w:t>
            </w:r>
            <w:r w:rsidRPr="005A6A37">
              <w:t xml:space="preserve"> </w:t>
            </w:r>
            <w:hyperlink r:id="rId25" w:history="1">
              <w:r w:rsidR="00856DCF" w:rsidRPr="005A6A37">
                <w:rPr>
                  <w:rStyle w:val="Hyperlink"/>
                  <w:rFonts w:eastAsiaTheme="minorHAnsi" w:cstheme="minorBidi"/>
                </w:rPr>
                <w:t>lilli.ch</w:t>
              </w:r>
            </w:hyperlink>
            <w:r w:rsidR="00856DCF" w:rsidRPr="005A6A37">
              <w:t xml:space="preserve"> </w:t>
            </w:r>
          </w:p>
          <w:p w14:paraId="21449585" w14:textId="52CFB330" w:rsidR="00560F07" w:rsidRPr="005A6A37" w:rsidRDefault="00560F07" w:rsidP="001A70EF">
            <w:r w:rsidRPr="001A70EF">
              <w:rPr>
                <w:rFonts w:ascii="Segoe UI Emoji" w:hAnsi="Segoe UI Emoji" w:cs="Segoe UI Emoji"/>
              </w:rPr>
              <w:t>⬜</w:t>
            </w:r>
            <w:r w:rsidRPr="005A6A37">
              <w:t xml:space="preserve"> </w:t>
            </w:r>
            <w:hyperlink r:id="rId26" w:history="1">
              <w:r w:rsidR="00856DCF" w:rsidRPr="005A6A37">
                <w:rPr>
                  <w:rStyle w:val="Hyperlink"/>
                  <w:rFonts w:eastAsiaTheme="minorHAnsi" w:cstheme="minorBidi"/>
                </w:rPr>
                <w:t>young-carers.ch</w:t>
              </w:r>
            </w:hyperlink>
            <w:r w:rsidR="00856DCF" w:rsidRPr="005A6A37">
              <w:t xml:space="preserve"> </w:t>
            </w:r>
          </w:p>
          <w:p w14:paraId="62348E5A" w14:textId="65FB6EF5" w:rsidR="00560F07" w:rsidRPr="00856DCF" w:rsidRDefault="00560F07" w:rsidP="001A70EF">
            <w:r w:rsidRPr="001A70EF">
              <w:rPr>
                <w:rFonts w:ascii="Segoe UI Emoji" w:hAnsi="Segoe UI Emoji" w:cs="Segoe UI Emoji"/>
              </w:rPr>
              <w:t>⬜</w:t>
            </w:r>
            <w:r w:rsidRPr="00856DCF">
              <w:t xml:space="preserve"> </w:t>
            </w:r>
            <w:hyperlink r:id="rId27" w:history="1">
              <w:r w:rsidR="00856DCF" w:rsidRPr="00856DCF">
                <w:rPr>
                  <w:rStyle w:val="Hyperlink"/>
                  <w:rFonts w:eastAsiaTheme="minorHAnsi" w:cstheme="minorBidi"/>
                </w:rPr>
                <w:t>spitex.ch</w:t>
              </w:r>
            </w:hyperlink>
            <w:r w:rsidR="00856DCF" w:rsidRPr="00856DCF">
              <w:t xml:space="preserve"> </w:t>
            </w:r>
          </w:p>
          <w:p w14:paraId="03D57DF5" w14:textId="7A81CD09" w:rsidR="00560F07" w:rsidRPr="001A70EF" w:rsidRDefault="00560F07" w:rsidP="001A70EF">
            <w:r w:rsidRPr="001A70EF">
              <w:rPr>
                <w:rFonts w:ascii="Segoe UI Emoji" w:hAnsi="Segoe UI Emoji" w:cs="Segoe UI Emoji"/>
              </w:rPr>
              <w:t>⬜</w:t>
            </w:r>
            <w:r w:rsidRPr="001A70EF">
              <w:t xml:space="preserve"> </w:t>
            </w:r>
            <w:hyperlink r:id="rId28" w:history="1">
              <w:r w:rsidR="00856DCF" w:rsidRPr="00E917B7">
                <w:rPr>
                  <w:rStyle w:val="Hyperlink"/>
                  <w:rFonts w:eastAsiaTheme="minorHAnsi" w:cstheme="minorBidi"/>
                </w:rPr>
                <w:t>entlastungsdienst.ch</w:t>
              </w:r>
            </w:hyperlink>
            <w:r w:rsidR="00856DCF">
              <w:t xml:space="preserve"> </w:t>
            </w:r>
          </w:p>
          <w:p w14:paraId="2C113744" w14:textId="64F7DCAF" w:rsidR="001A70EF" w:rsidRPr="001A70EF" w:rsidRDefault="001A70EF" w:rsidP="001A70EF">
            <w:r w:rsidRPr="001A70EF">
              <w:rPr>
                <w:rFonts w:ascii="Segoe UI Emoji" w:hAnsi="Segoe UI Emoji" w:cs="Segoe UI Emoji"/>
              </w:rPr>
              <w:t>⬜</w:t>
            </w:r>
            <w:r w:rsidRPr="001A70EF">
              <w:t xml:space="preserve"> </w:t>
            </w:r>
            <w:hyperlink r:id="rId29" w:history="1">
              <w:r w:rsidR="00856DCF" w:rsidRPr="00E917B7">
                <w:rPr>
                  <w:rStyle w:val="Hyperlink"/>
                  <w:rFonts w:eastAsiaTheme="minorHAnsi" w:cstheme="minorBidi"/>
                </w:rPr>
                <w:t>careum</w:t>
              </w:r>
              <w:r w:rsidR="00E37D5A">
                <w:rPr>
                  <w:rStyle w:val="Hyperlink"/>
                  <w:rFonts w:eastAsiaTheme="minorHAnsi" w:cstheme="minorBidi"/>
                </w:rPr>
                <w:t>-</w:t>
              </w:r>
              <w:r w:rsidR="00E37D5A">
                <w:rPr>
                  <w:rStyle w:val="Hyperlink"/>
                </w:rPr>
                <w:t>hochschule</w:t>
              </w:r>
              <w:r w:rsidR="00856DCF" w:rsidRPr="00E917B7">
                <w:rPr>
                  <w:rStyle w:val="Hyperlink"/>
                  <w:rFonts w:eastAsiaTheme="minorHAnsi" w:cstheme="minorBidi"/>
                </w:rPr>
                <w:t>.ch</w:t>
              </w:r>
            </w:hyperlink>
            <w:r w:rsidR="00856DCF">
              <w:t xml:space="preserve"> </w:t>
            </w:r>
          </w:p>
          <w:p w14:paraId="0767222C" w14:textId="23B81321" w:rsidR="001A70EF" w:rsidRPr="001A70EF" w:rsidRDefault="001A70EF" w:rsidP="001A70EF">
            <w:r w:rsidRPr="001A70EF">
              <w:rPr>
                <w:rFonts w:ascii="Segoe UI Emoji" w:hAnsi="Segoe UI Emoji" w:cs="Segoe UI Emoji"/>
              </w:rPr>
              <w:t>⬜</w:t>
            </w:r>
            <w:r w:rsidRPr="001A70EF">
              <w:t xml:space="preserve"> </w:t>
            </w:r>
            <w:hyperlink r:id="rId30" w:history="1">
              <w:r w:rsidR="00856DCF" w:rsidRPr="00E917B7">
                <w:rPr>
                  <w:rStyle w:val="Hyperlink"/>
                  <w:rFonts w:eastAsiaTheme="minorHAnsi" w:cstheme="minorBidi"/>
                </w:rPr>
                <w:t>radix.ch</w:t>
              </w:r>
            </w:hyperlink>
            <w:r w:rsidR="00856DCF">
              <w:t xml:space="preserve"> </w:t>
            </w:r>
          </w:p>
          <w:p w14:paraId="37426B92" w14:textId="4734D9B5" w:rsidR="00560F07" w:rsidRPr="001A70EF" w:rsidRDefault="00560F07" w:rsidP="001A70EF">
            <w:r w:rsidRPr="001A70EF">
              <w:rPr>
                <w:rFonts w:ascii="Segoe UI Emoji" w:hAnsi="Segoe UI Emoji" w:cs="Segoe UI Emoji"/>
              </w:rPr>
              <w:t>⬜</w:t>
            </w:r>
            <w:r w:rsidRPr="001A70EF">
              <w:t xml:space="preserve"> </w:t>
            </w:r>
            <w:hyperlink r:id="rId31" w:history="1">
              <w:r w:rsidR="00856DCF" w:rsidRPr="00E917B7">
                <w:rPr>
                  <w:rStyle w:val="Hyperlink"/>
                  <w:rFonts w:eastAsiaTheme="minorHAnsi" w:cstheme="minorBidi"/>
                </w:rPr>
                <w:t>147.ch</w:t>
              </w:r>
            </w:hyperlink>
            <w:r w:rsidR="00856DCF">
              <w:t xml:space="preserve"> </w:t>
            </w:r>
          </w:p>
          <w:p w14:paraId="2D3A5C83" w14:textId="3D78B3B9" w:rsidR="00560F07" w:rsidRPr="001A70EF" w:rsidRDefault="00560F07" w:rsidP="001A70EF">
            <w:r w:rsidRPr="001A70EF">
              <w:rPr>
                <w:rFonts w:ascii="Segoe UI Emoji" w:hAnsi="Segoe UI Emoji" w:cs="Segoe UI Emoji"/>
              </w:rPr>
              <w:t>⬜</w:t>
            </w:r>
            <w:r w:rsidR="00E619E0" w:rsidRPr="001A70EF">
              <w:t xml:space="preserve"> </w:t>
            </w:r>
            <w:hyperlink r:id="rId32" w:history="1">
              <w:r w:rsidR="00856DCF" w:rsidRPr="00E917B7">
                <w:rPr>
                  <w:rStyle w:val="Hyperlink"/>
                  <w:rFonts w:eastAsiaTheme="minorHAnsi" w:cstheme="minorBidi"/>
                </w:rPr>
                <w:t>samariter.ch</w:t>
              </w:r>
            </w:hyperlink>
            <w:r w:rsidR="00856DCF">
              <w:t xml:space="preserve"> </w:t>
            </w:r>
          </w:p>
          <w:p w14:paraId="215BA4E7" w14:textId="614E67A7" w:rsidR="00E619E0" w:rsidRPr="001A70EF" w:rsidRDefault="00E619E0" w:rsidP="001A70EF">
            <w:r w:rsidRPr="001A70EF">
              <w:rPr>
                <w:rFonts w:ascii="Segoe UI Emoji" w:hAnsi="Segoe UI Emoji" w:cs="Segoe UI Emoji"/>
              </w:rPr>
              <w:t>⬜</w:t>
            </w:r>
            <w:r w:rsidRPr="001A70EF">
              <w:t xml:space="preserve"> </w:t>
            </w:r>
            <w:hyperlink r:id="rId33" w:history="1">
              <w:r w:rsidR="00856DCF" w:rsidRPr="00E917B7">
                <w:rPr>
                  <w:rStyle w:val="Hyperlink"/>
                  <w:rFonts w:eastAsiaTheme="minorHAnsi" w:cstheme="minorBidi"/>
                </w:rPr>
                <w:t>kinderseele.ch/</w:t>
              </w:r>
              <w:proofErr w:type="spellStart"/>
              <w:r w:rsidR="00856DCF" w:rsidRPr="00E917B7">
                <w:rPr>
                  <w:rStyle w:val="Hyperlink"/>
                  <w:rFonts w:eastAsiaTheme="minorHAnsi" w:cstheme="minorBidi"/>
                </w:rPr>
                <w:t>angebote</w:t>
              </w:r>
              <w:proofErr w:type="spellEnd"/>
              <w:r w:rsidR="00856DCF" w:rsidRPr="00E917B7">
                <w:rPr>
                  <w:rStyle w:val="Hyperlink"/>
                  <w:rFonts w:eastAsiaTheme="minorHAnsi" w:cstheme="minorBidi"/>
                </w:rPr>
                <w:t>/</w:t>
              </w:r>
              <w:proofErr w:type="spellStart"/>
              <w:r w:rsidR="00856DCF" w:rsidRPr="00E917B7">
                <w:rPr>
                  <w:rStyle w:val="Hyperlink"/>
                  <w:rFonts w:eastAsiaTheme="minorHAnsi" w:cstheme="minorBidi"/>
                </w:rPr>
                <w:t>beratung</w:t>
              </w:r>
              <w:proofErr w:type="spellEnd"/>
            </w:hyperlink>
            <w:r w:rsidR="00856DCF">
              <w:t xml:space="preserve"> </w:t>
            </w:r>
          </w:p>
        </w:tc>
      </w:tr>
    </w:tbl>
    <w:p w14:paraId="66366D53" w14:textId="77777777" w:rsidR="0028397E" w:rsidRDefault="0028397E" w:rsidP="0028397E">
      <w:pPr>
        <w:pStyle w:val="Arbeitsblatt"/>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FA7717" w14:paraId="41C74AB2" w14:textId="77777777" w:rsidTr="00F052D8">
        <w:trPr>
          <w:trHeight w:val="666"/>
        </w:trPr>
        <w:tc>
          <w:tcPr>
            <w:tcW w:w="10194" w:type="dxa"/>
          </w:tcPr>
          <w:p w14:paraId="3BC5091A" w14:textId="77777777" w:rsidR="00FA7717" w:rsidRPr="00AF74EB" w:rsidRDefault="00FA7717" w:rsidP="00F052D8">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10FAF274" w14:textId="77777777" w:rsidR="00FA7717" w:rsidRDefault="00FA7717" w:rsidP="00F052D8"/>
          <w:p w14:paraId="048FD6C8" w14:textId="77777777" w:rsidR="009632C7" w:rsidRDefault="009632C7" w:rsidP="00F052D8"/>
          <w:p w14:paraId="40741E9D" w14:textId="6FEA24BA" w:rsidR="009632C7" w:rsidRDefault="009632C7" w:rsidP="00F052D8"/>
        </w:tc>
      </w:tr>
    </w:tbl>
    <w:p w14:paraId="2CC4039C" w14:textId="77777777" w:rsidR="00FA7717" w:rsidRDefault="00FA7717">
      <w:pPr>
        <w:spacing w:line="276" w:lineRule="auto"/>
      </w:pPr>
    </w:p>
    <w:p w14:paraId="7AC57522" w14:textId="579F780C" w:rsidR="0028397E" w:rsidRDefault="00801E17" w:rsidP="0028397E">
      <w:pPr>
        <w:pStyle w:val="Arbeitsblatt"/>
      </w:pPr>
      <w:r>
        <w:lastRenderedPageBreak/>
        <w:t>Young Carers</w:t>
      </w:r>
    </w:p>
    <w:p w14:paraId="23FC2B4F" w14:textId="734E62B8" w:rsidR="00B03ACA" w:rsidRPr="0028397E" w:rsidRDefault="0028397E" w:rsidP="0028397E">
      <w:pPr>
        <w:pStyle w:val="Haupttitel"/>
        <w:rPr>
          <w:rFonts w:eastAsia="Trebuchet MS" w:cs="Times New Roman"/>
          <w:b w:val="0"/>
          <w:i/>
          <w:color w:val="FF7523"/>
        </w:rPr>
      </w:pPr>
      <w:r>
        <w:rPr>
          <w:color w:val="EE7023"/>
        </w:rPr>
        <w:t>Anleitung für Multiplikatoren*innen</w:t>
      </w:r>
      <w:r w:rsidRPr="0087300A">
        <w:t xml:space="preserve"> </w:t>
      </w:r>
      <w:r w:rsidR="005000D8">
        <w:t>| Lehrplan 21 - ERG</w:t>
      </w:r>
      <w:r w:rsidR="005000D8" w:rsidRPr="00C71250">
        <w:t>.</w:t>
      </w:r>
      <w:r w:rsidR="005000D8">
        <w:t>5</w:t>
      </w:r>
      <w:r w:rsidR="005000D8" w:rsidRPr="00C71250">
        <w:t>.</w:t>
      </w:r>
      <w:r w:rsidR="005000D8">
        <w:t>5</w:t>
      </w:r>
    </w:p>
    <w:p w14:paraId="2DE30F0F" w14:textId="77777777" w:rsidR="0028397E" w:rsidRDefault="0028397E" w:rsidP="00B20A87">
      <w:pPr>
        <w:pStyle w:val="Arbeitsblatt"/>
      </w:pPr>
    </w:p>
    <w:tbl>
      <w:tblPr>
        <w:tblStyle w:val="Tabellenraster2"/>
        <w:tblpPr w:leftFromText="141" w:rightFromText="141" w:vertAnchor="text" w:horzAnchor="margin" w:tblpY="161"/>
        <w:tblW w:w="9072"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1620"/>
        <w:gridCol w:w="7452"/>
      </w:tblGrid>
      <w:tr w:rsidR="009C437E" w:rsidRPr="00696808" w14:paraId="375AE90E" w14:textId="77777777" w:rsidTr="00A70B70">
        <w:trPr>
          <w:trHeight w:val="710"/>
        </w:trPr>
        <w:tc>
          <w:tcPr>
            <w:tcW w:w="1620" w:type="dxa"/>
          </w:tcPr>
          <w:p w14:paraId="0DC487A8" w14:textId="77F533B1" w:rsidR="009C437E" w:rsidRPr="00696808" w:rsidRDefault="009C437E" w:rsidP="00696808">
            <w:pPr>
              <w:keepNext/>
              <w:keepLines/>
              <w:spacing w:line="300" w:lineRule="exact"/>
              <w:outlineLvl w:val="1"/>
              <w:rPr>
                <w:rFonts w:eastAsia="Times New Roman" w:cs="Times New Roman"/>
                <w:b/>
                <w:bCs/>
                <w:color w:val="097D80"/>
                <w:szCs w:val="26"/>
              </w:rPr>
            </w:pPr>
            <w:r w:rsidRPr="00696808">
              <w:rPr>
                <w:rFonts w:eastAsia="Times New Roman" w:cs="Times New Roman"/>
                <w:b/>
                <w:bCs/>
                <w:color w:val="097D80"/>
                <w:szCs w:val="26"/>
              </w:rPr>
              <w:t>Ziel</w:t>
            </w:r>
            <w:r w:rsidR="00A70B70">
              <w:rPr>
                <w:rFonts w:eastAsia="Times New Roman" w:cs="Times New Roman"/>
                <w:b/>
                <w:bCs/>
                <w:color w:val="097D80"/>
                <w:szCs w:val="26"/>
              </w:rPr>
              <w:t xml:space="preserve"> und</w:t>
            </w:r>
            <w:r w:rsidRPr="00696808">
              <w:rPr>
                <w:rFonts w:eastAsia="Times New Roman" w:cs="Times New Roman"/>
                <w:b/>
                <w:bCs/>
                <w:color w:val="097D80"/>
                <w:szCs w:val="26"/>
              </w:rPr>
              <w:t xml:space="preserve"> Zielgruppe</w:t>
            </w:r>
          </w:p>
        </w:tc>
        <w:tc>
          <w:tcPr>
            <w:tcW w:w="7452" w:type="dxa"/>
          </w:tcPr>
          <w:p w14:paraId="4D43FDD5" w14:textId="59F22AAD" w:rsidR="009C437E" w:rsidRDefault="009C437E" w:rsidP="009C437E">
            <w:pPr>
              <w:pStyle w:val="nummerierteListe"/>
            </w:pPr>
            <w:r>
              <w:t xml:space="preserve">Das Arbeitsblatt hat als Ziel, Jugendliche für das weit verbreitete Phänomen der Young Carers zu sensibilisieren. Damit will man erreichen, dass sie Verständnis für die Situation von Young Carers aufbringen und befähigt werden, Freund*innen in dieser Situation zu unterstützen. </w:t>
            </w:r>
          </w:p>
          <w:p w14:paraId="446DA693" w14:textId="670808E7" w:rsidR="009C437E" w:rsidRDefault="00A70B70" w:rsidP="009C437E">
            <w:pPr>
              <w:pStyle w:val="nummerierteListe"/>
            </w:pPr>
            <w:r>
              <w:t>F</w:t>
            </w:r>
            <w:r w:rsidR="009C437E">
              <w:t xml:space="preserve">ür Young Carers </w:t>
            </w:r>
            <w:r>
              <w:t xml:space="preserve">– ihrerseits - </w:t>
            </w:r>
            <w:r w:rsidR="009C437E">
              <w:t>ist inklusiv und wohltuend, wenn sie spüren, dass ihre Situation thematisiert und ihre Rolle respektiert wird.</w:t>
            </w:r>
          </w:p>
          <w:p w14:paraId="4794ED28" w14:textId="386D4A62" w:rsidR="009C437E" w:rsidRDefault="009C437E" w:rsidP="009C437E">
            <w:pPr>
              <w:pStyle w:val="nummerierteListe"/>
            </w:pPr>
            <w:r>
              <w:t xml:space="preserve">Das Arbeitsblatt ist für junge Menschen ab 10 Jahren geeignet. Die Jugendlichen arbeiten weitgehend selbstständig. </w:t>
            </w:r>
          </w:p>
        </w:tc>
      </w:tr>
      <w:tr w:rsidR="00696808" w:rsidRPr="00696808" w14:paraId="7F504B2B" w14:textId="77777777" w:rsidTr="00A70B70">
        <w:trPr>
          <w:trHeight w:val="276"/>
        </w:trPr>
        <w:tc>
          <w:tcPr>
            <w:tcW w:w="1620" w:type="dxa"/>
          </w:tcPr>
          <w:p w14:paraId="0C5B2E3C" w14:textId="77777777" w:rsidR="00696808" w:rsidRPr="00696808" w:rsidRDefault="00696808" w:rsidP="00696808">
            <w:pPr>
              <w:keepNext/>
              <w:keepLines/>
              <w:spacing w:line="300" w:lineRule="exact"/>
              <w:outlineLvl w:val="1"/>
              <w:rPr>
                <w:rFonts w:eastAsia="Times New Roman" w:cs="Times New Roman"/>
                <w:b/>
                <w:bCs/>
                <w:color w:val="097D80"/>
                <w:szCs w:val="26"/>
              </w:rPr>
            </w:pPr>
            <w:r w:rsidRPr="00696808">
              <w:rPr>
                <w:rFonts w:eastAsia="Times New Roman" w:cs="Times New Roman"/>
                <w:b/>
                <w:bCs/>
                <w:color w:val="097D80"/>
                <w:szCs w:val="26"/>
              </w:rPr>
              <w:t>Zeit</w:t>
            </w:r>
          </w:p>
        </w:tc>
        <w:tc>
          <w:tcPr>
            <w:tcW w:w="7452" w:type="dxa"/>
          </w:tcPr>
          <w:p w14:paraId="21095D62" w14:textId="19EA32BF" w:rsidR="00696808" w:rsidRPr="00696808" w:rsidRDefault="009C437E" w:rsidP="009C437E">
            <w:pPr>
              <w:pStyle w:val="nummerierteListe"/>
            </w:pPr>
            <w:r w:rsidRPr="00696808">
              <w:t xml:space="preserve">Für </w:t>
            </w:r>
            <w:r w:rsidRPr="009C437E">
              <w:t>den</w:t>
            </w:r>
            <w:r w:rsidRPr="00696808">
              <w:t xml:space="preserve"> Einsatz benötigt man etwa </w:t>
            </w:r>
            <w:r>
              <w:t>30</w:t>
            </w:r>
            <w:r w:rsidRPr="00696808">
              <w:t xml:space="preserve"> bis </w:t>
            </w:r>
            <w:r>
              <w:t>45</w:t>
            </w:r>
            <w:r w:rsidRPr="00696808">
              <w:t xml:space="preserve"> Minuten.</w:t>
            </w:r>
          </w:p>
        </w:tc>
      </w:tr>
      <w:tr w:rsidR="00696808" w:rsidRPr="00696808" w14:paraId="12629C03" w14:textId="77777777" w:rsidTr="00A70B70">
        <w:trPr>
          <w:trHeight w:val="666"/>
        </w:trPr>
        <w:tc>
          <w:tcPr>
            <w:tcW w:w="1620" w:type="dxa"/>
          </w:tcPr>
          <w:p w14:paraId="4660B744" w14:textId="77777777" w:rsidR="00696808" w:rsidRPr="00696808" w:rsidRDefault="00696808" w:rsidP="00696808">
            <w:pPr>
              <w:keepNext/>
              <w:keepLines/>
              <w:spacing w:line="300" w:lineRule="exact"/>
              <w:outlineLvl w:val="1"/>
              <w:rPr>
                <w:rFonts w:eastAsia="Times New Roman" w:cs="Times New Roman"/>
                <w:b/>
                <w:bCs/>
                <w:color w:val="097D80"/>
                <w:szCs w:val="26"/>
              </w:rPr>
            </w:pPr>
            <w:r w:rsidRPr="00696808">
              <w:rPr>
                <w:rFonts w:eastAsia="Times New Roman" w:cs="Times New Roman"/>
                <w:b/>
                <w:bCs/>
                <w:color w:val="097D80"/>
                <w:szCs w:val="26"/>
              </w:rPr>
              <w:t>Ihre Rolle</w:t>
            </w:r>
          </w:p>
        </w:tc>
        <w:tc>
          <w:tcPr>
            <w:tcW w:w="7452" w:type="dxa"/>
          </w:tcPr>
          <w:p w14:paraId="0D8B5315" w14:textId="77777777" w:rsidR="00696808" w:rsidRDefault="00696808" w:rsidP="00120609">
            <w:pPr>
              <w:pStyle w:val="nummerierteListe"/>
            </w:pPr>
            <w:r w:rsidRPr="00696808">
              <w:t xml:space="preserve">Ihre Rolle besteht darin, </w:t>
            </w:r>
            <w:r w:rsidR="00120609">
              <w:t xml:space="preserve">den Auftrag zu erklären und </w:t>
            </w:r>
            <w:r w:rsidRPr="00696808">
              <w:t xml:space="preserve">Hilfe zu bieten, falls jemand nicht versteht, was er*sie machen soll. </w:t>
            </w:r>
          </w:p>
          <w:p w14:paraId="07639548" w14:textId="33436407" w:rsidR="00C70962" w:rsidRPr="00696808" w:rsidRDefault="00C70962" w:rsidP="00120609">
            <w:pPr>
              <w:pStyle w:val="nummerierteListe"/>
            </w:pPr>
            <w:r>
              <w:t xml:space="preserve">Falls Sie in der Gruppe eine junge Person kennen, die eine Young </w:t>
            </w:r>
            <w:proofErr w:type="spellStart"/>
            <w:r>
              <w:t>Carer</w:t>
            </w:r>
            <w:proofErr w:type="spellEnd"/>
            <w:r>
              <w:t xml:space="preserve">-Rolle in der Familie hat, fragen Sie sie privat vor dem Einsatz, ob sie bereit ist, von ihrer Erfahrung zu berichten und Fragen </w:t>
            </w:r>
            <w:proofErr w:type="gramStart"/>
            <w:r>
              <w:t>der Kolleg</w:t>
            </w:r>
            <w:proofErr w:type="gramEnd"/>
            <w:r>
              <w:t>*innen zu beantworten.</w:t>
            </w:r>
          </w:p>
        </w:tc>
      </w:tr>
      <w:tr w:rsidR="00696808" w:rsidRPr="00696808" w14:paraId="221FEDD2" w14:textId="77777777" w:rsidTr="00A70B70">
        <w:trPr>
          <w:trHeight w:val="765"/>
        </w:trPr>
        <w:tc>
          <w:tcPr>
            <w:tcW w:w="1620" w:type="dxa"/>
          </w:tcPr>
          <w:p w14:paraId="6C07E30C" w14:textId="77777777" w:rsidR="00696808" w:rsidRPr="00696808" w:rsidRDefault="00696808" w:rsidP="00696808">
            <w:pPr>
              <w:keepNext/>
              <w:keepLines/>
              <w:spacing w:line="300" w:lineRule="exact"/>
              <w:outlineLvl w:val="1"/>
              <w:rPr>
                <w:rFonts w:eastAsia="Times New Roman" w:cs="Times New Roman"/>
                <w:b/>
                <w:bCs/>
                <w:color w:val="097D80"/>
                <w:szCs w:val="26"/>
              </w:rPr>
            </w:pPr>
            <w:r w:rsidRPr="00696808">
              <w:rPr>
                <w:rFonts w:eastAsia="Times New Roman" w:cs="Times New Roman"/>
                <w:b/>
                <w:bCs/>
                <w:color w:val="097D80"/>
                <w:szCs w:val="26"/>
              </w:rPr>
              <w:t>Materialien</w:t>
            </w:r>
          </w:p>
        </w:tc>
        <w:tc>
          <w:tcPr>
            <w:tcW w:w="7452" w:type="dxa"/>
          </w:tcPr>
          <w:p w14:paraId="75ECF06F" w14:textId="50163B81" w:rsidR="00696808" w:rsidRDefault="00696808" w:rsidP="00120609">
            <w:pPr>
              <w:pStyle w:val="nummerierteListe"/>
            </w:pPr>
            <w:r w:rsidRPr="00696808">
              <w:t xml:space="preserve">Wenn Sie eine </w:t>
            </w:r>
            <w:r w:rsidR="00A70B70">
              <w:t>Gruppe</w:t>
            </w:r>
            <w:r w:rsidRPr="00696808">
              <w:t xml:space="preserve"> mit z.B. 20 Schüler*innen betreuen, drucken Sie 20-mal beidseitig die Seiten 1</w:t>
            </w:r>
            <w:r w:rsidR="00120609">
              <w:t xml:space="preserve"> und</w:t>
            </w:r>
            <w:r w:rsidRPr="00696808">
              <w:t xml:space="preserve"> 2</w:t>
            </w:r>
            <w:r w:rsidR="00120609">
              <w:t>, nachdem Sie das Kästchen mit dem orangenfarbigen Hintergrund entfernt haben.</w:t>
            </w:r>
          </w:p>
          <w:p w14:paraId="059E39E6" w14:textId="7E0D9FB9" w:rsidR="00120609" w:rsidRPr="00696808" w:rsidRDefault="00120609" w:rsidP="00120609">
            <w:pPr>
              <w:pStyle w:val="nummerierteListe"/>
            </w:pPr>
            <w:r>
              <w:t xml:space="preserve">Entweder </w:t>
            </w:r>
            <w:r w:rsidR="00A70B70">
              <w:t>dürfen</w:t>
            </w:r>
            <w:r>
              <w:t xml:space="preserve"> die Jugendlichen Smartphones / Tablets nutzen, um die vorgeschlagenen Seiten zu konsultieren oder Sie drucken die verlinkten Seiten auf Papier, damit die Jugendlichen Zugang zu den benötigten Informationen haben.</w:t>
            </w:r>
          </w:p>
        </w:tc>
      </w:tr>
      <w:tr w:rsidR="00696808" w:rsidRPr="00696808" w14:paraId="22088573" w14:textId="77777777" w:rsidTr="00A70B70">
        <w:trPr>
          <w:trHeight w:val="994"/>
        </w:trPr>
        <w:tc>
          <w:tcPr>
            <w:tcW w:w="1620" w:type="dxa"/>
          </w:tcPr>
          <w:p w14:paraId="3DF34CC8" w14:textId="77777777" w:rsidR="00696808" w:rsidRPr="00696808" w:rsidRDefault="00696808" w:rsidP="00696808">
            <w:pPr>
              <w:keepNext/>
              <w:keepLines/>
              <w:spacing w:line="300" w:lineRule="exact"/>
              <w:outlineLvl w:val="1"/>
              <w:rPr>
                <w:rFonts w:eastAsia="Times New Roman" w:cs="Times New Roman"/>
                <w:b/>
                <w:bCs/>
                <w:color w:val="097D80"/>
                <w:szCs w:val="26"/>
              </w:rPr>
            </w:pPr>
            <w:r w:rsidRPr="00696808">
              <w:rPr>
                <w:rFonts w:eastAsia="Times New Roman" w:cs="Times New Roman"/>
                <w:b/>
                <w:bCs/>
                <w:color w:val="097D80"/>
                <w:szCs w:val="26"/>
              </w:rPr>
              <w:t>Einsatz</w:t>
            </w:r>
          </w:p>
        </w:tc>
        <w:tc>
          <w:tcPr>
            <w:tcW w:w="7452" w:type="dxa"/>
          </w:tcPr>
          <w:p w14:paraId="2A422BE3" w14:textId="77777777" w:rsidR="00696808" w:rsidRDefault="00120609" w:rsidP="00120609">
            <w:pPr>
              <w:pStyle w:val="nummerierteListe"/>
            </w:pPr>
            <w:r>
              <w:t>In einer ersten Runde beantworten die Jugendlichen die Fragen des Arbeitsblattes selbstständig.</w:t>
            </w:r>
          </w:p>
          <w:p w14:paraId="191EFEB4" w14:textId="598C5229" w:rsidR="00B745D1" w:rsidRDefault="00B745D1" w:rsidP="00120609">
            <w:pPr>
              <w:pStyle w:val="nummerierteListe"/>
            </w:pPr>
            <w:r>
              <w:t xml:space="preserve">In einer zweiten Runde prüfen </w:t>
            </w:r>
            <w:r w:rsidR="00A70B70">
              <w:t>die Jugendlichen</w:t>
            </w:r>
            <w:r>
              <w:t xml:space="preserve"> in kleinen Gruppen, dass sie die Fragen korrekt beantwortet haben.</w:t>
            </w:r>
          </w:p>
          <w:p w14:paraId="3DCE1816" w14:textId="2601FE33" w:rsidR="00B745D1" w:rsidRDefault="00B745D1" w:rsidP="00120609">
            <w:pPr>
              <w:pStyle w:val="nummerierteListe"/>
            </w:pPr>
            <w:r>
              <w:t xml:space="preserve">Am Ende </w:t>
            </w:r>
            <w:r w:rsidR="00A70B70">
              <w:t>verteilen</w:t>
            </w:r>
            <w:r>
              <w:t xml:space="preserve"> Sie </w:t>
            </w:r>
            <w:r w:rsidR="00A70B70">
              <w:t>das Lösungsblatt</w:t>
            </w:r>
            <w:r>
              <w:t xml:space="preserve"> oder </w:t>
            </w:r>
            <w:r w:rsidR="00A70B70">
              <w:t xml:space="preserve">geben die Lösungen </w:t>
            </w:r>
            <w:r>
              <w:t>bekannt, die Sie auf de</w:t>
            </w:r>
            <w:r w:rsidR="00A70B70">
              <w:t>n</w:t>
            </w:r>
            <w:r>
              <w:t xml:space="preserve"> nächsten </w:t>
            </w:r>
            <w:r w:rsidR="00A70B70">
              <w:t xml:space="preserve">2 </w:t>
            </w:r>
            <w:r>
              <w:t>Seite finden</w:t>
            </w:r>
            <w:r w:rsidR="00675B00">
              <w:t>.</w:t>
            </w:r>
          </w:p>
          <w:p w14:paraId="45D079DC" w14:textId="16657ECF" w:rsidR="00675B00" w:rsidRDefault="00675B00" w:rsidP="00120609">
            <w:pPr>
              <w:pStyle w:val="nummerierteListe"/>
            </w:pPr>
            <w:r>
              <w:t>Falls Sie</w:t>
            </w:r>
            <w:r w:rsidR="00C70962">
              <w:t xml:space="preserve"> in der Gruppe eine</w:t>
            </w:r>
            <w:r w:rsidR="005268EA">
              <w:t>*</w:t>
            </w:r>
            <w:r w:rsidR="00C70962">
              <w:t xml:space="preserve">n Young </w:t>
            </w:r>
            <w:proofErr w:type="spellStart"/>
            <w:r w:rsidR="00C70962">
              <w:t>Carer</w:t>
            </w:r>
            <w:proofErr w:type="spellEnd"/>
            <w:r w:rsidR="00C70962">
              <w:t xml:space="preserve"> haben, </w:t>
            </w:r>
            <w:r w:rsidR="005268EA">
              <w:t>die*</w:t>
            </w:r>
            <w:r w:rsidR="00C70962">
              <w:t xml:space="preserve">der bereit ist, über </w:t>
            </w:r>
            <w:r w:rsidR="005268EA">
              <w:t>ihre*</w:t>
            </w:r>
            <w:r w:rsidR="00E54129">
              <w:t>seine</w:t>
            </w:r>
            <w:r w:rsidR="00C70962">
              <w:t xml:space="preserve"> Erfahrung zu berichten, </w:t>
            </w:r>
            <w:r w:rsidR="008D0FCC">
              <w:t xml:space="preserve">könnte </w:t>
            </w:r>
            <w:r w:rsidR="00E54129">
              <w:t xml:space="preserve">dies nun </w:t>
            </w:r>
            <w:r w:rsidR="008D0FCC">
              <w:t xml:space="preserve">der richtige Zeitpunkt sein, </w:t>
            </w:r>
            <w:r w:rsidR="00E54129">
              <w:t xml:space="preserve">um </w:t>
            </w:r>
            <w:r w:rsidR="008D0FCC">
              <w:t>ih</w:t>
            </w:r>
            <w:r w:rsidR="005268EA">
              <w:t>r*ih</w:t>
            </w:r>
            <w:r w:rsidR="008D0FCC">
              <w:t>m das Wort zu geben.</w:t>
            </w:r>
          </w:p>
          <w:p w14:paraId="34545332" w14:textId="69DFB60D" w:rsidR="008D0FCC" w:rsidRPr="00696808" w:rsidRDefault="008D0FCC" w:rsidP="00120609">
            <w:pPr>
              <w:pStyle w:val="nummerierteListe"/>
            </w:pPr>
            <w:r>
              <w:t>Fragen Sie am Ende des Einsatzes, was die Jugendlichen gelernt haben und was sie sich dabei merken möchten.</w:t>
            </w:r>
          </w:p>
        </w:tc>
      </w:tr>
      <w:tr w:rsidR="00696808" w:rsidRPr="00696808" w14:paraId="7906700E" w14:textId="77777777" w:rsidTr="00A70B70">
        <w:trPr>
          <w:trHeight w:val="994"/>
        </w:trPr>
        <w:tc>
          <w:tcPr>
            <w:tcW w:w="1620" w:type="dxa"/>
          </w:tcPr>
          <w:p w14:paraId="3BF44FEA" w14:textId="77777777" w:rsidR="00696808" w:rsidRPr="00696808" w:rsidRDefault="00696808" w:rsidP="00696808">
            <w:pPr>
              <w:keepNext/>
              <w:keepLines/>
              <w:spacing w:line="300" w:lineRule="exact"/>
              <w:outlineLvl w:val="1"/>
              <w:rPr>
                <w:rFonts w:eastAsia="Times New Roman" w:cs="Times New Roman"/>
                <w:b/>
                <w:bCs/>
                <w:color w:val="097D80"/>
                <w:szCs w:val="26"/>
              </w:rPr>
            </w:pPr>
            <w:r w:rsidRPr="00696808">
              <w:rPr>
                <w:rFonts w:eastAsia="Times New Roman" w:cs="Times New Roman"/>
                <w:b/>
                <w:bCs/>
                <w:color w:val="097D80"/>
                <w:szCs w:val="26"/>
              </w:rPr>
              <w:t>Tipp</w:t>
            </w:r>
          </w:p>
        </w:tc>
        <w:tc>
          <w:tcPr>
            <w:tcW w:w="7452" w:type="dxa"/>
          </w:tcPr>
          <w:p w14:paraId="26AA9442" w14:textId="6541F5D0" w:rsidR="00675B00" w:rsidRPr="00696808" w:rsidRDefault="00696808" w:rsidP="008D0FCC">
            <w:pPr>
              <w:pStyle w:val="nummerierteListe"/>
            </w:pPr>
            <w:r w:rsidRPr="00696808">
              <w:t xml:space="preserve">Es ist nicht erforderlich, dass Sie sich </w:t>
            </w:r>
            <w:r w:rsidR="00B745D1">
              <w:t>mit dem</w:t>
            </w:r>
            <w:r w:rsidRPr="00696808">
              <w:t xml:space="preserve"> Them</w:t>
            </w:r>
            <w:r w:rsidR="00B745D1">
              <w:t>a</w:t>
            </w:r>
            <w:r w:rsidRPr="00696808">
              <w:t xml:space="preserve"> </w:t>
            </w:r>
            <w:r w:rsidR="00B745D1">
              <w:t xml:space="preserve">«Young Carers» </w:t>
            </w:r>
            <w:r w:rsidRPr="00696808">
              <w:t xml:space="preserve">gut auskennen. Trotzdem empfehlen wir Ihnen vor dem ersten Einsatz, </w:t>
            </w:r>
            <w:r w:rsidR="00B745D1">
              <w:t>20</w:t>
            </w:r>
            <w:r w:rsidRPr="00696808">
              <w:t xml:space="preserve"> Minuten zu investieren, um selbst die Fragen </w:t>
            </w:r>
            <w:r w:rsidR="00B745D1">
              <w:t>des Arbeitsblattes</w:t>
            </w:r>
            <w:r w:rsidRPr="00696808">
              <w:t xml:space="preserve"> zu </w:t>
            </w:r>
            <w:r w:rsidR="00675B00">
              <w:t>b</w:t>
            </w:r>
            <w:r w:rsidRPr="00696808">
              <w:t>eantworten.</w:t>
            </w:r>
          </w:p>
        </w:tc>
      </w:tr>
    </w:tbl>
    <w:p w14:paraId="5D3C057F" w14:textId="77777777" w:rsidR="00961550" w:rsidRDefault="00BD0946" w:rsidP="00925C2F">
      <w:pPr>
        <w:pStyle w:val="Haupttitel"/>
        <w:rPr>
          <w:color w:val="EE7023"/>
        </w:rPr>
      </w:pPr>
      <w:r>
        <w:rPr>
          <w:color w:val="EE7023"/>
        </w:rPr>
        <w:br/>
      </w:r>
    </w:p>
    <w:p w14:paraId="0AEC0C9F" w14:textId="799B56C3" w:rsidR="00961550" w:rsidRDefault="00961550" w:rsidP="00961550">
      <w:pPr>
        <w:pStyle w:val="Kategorie"/>
      </w:pPr>
      <w:r>
        <w:rPr>
          <w:color w:val="EE7023"/>
        </w:rPr>
        <w:br w:type="page"/>
      </w:r>
      <w:r>
        <w:lastRenderedPageBreak/>
        <w:t>Lösungsblatt</w:t>
      </w:r>
    </w:p>
    <w:p w14:paraId="575C69DB" w14:textId="77777777" w:rsidR="00961550" w:rsidRDefault="00961550" w:rsidP="00961550">
      <w:pPr>
        <w:pStyle w:val="Kategorie"/>
      </w:pPr>
    </w:p>
    <w:tbl>
      <w:tblPr>
        <w:tblStyle w:val="Tabellenraster"/>
        <w:tblW w:w="97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22"/>
        <w:gridCol w:w="5953"/>
        <w:gridCol w:w="1701"/>
      </w:tblGrid>
      <w:tr w:rsidR="009C437E" w14:paraId="3D818213" w14:textId="7AF4EF04" w:rsidTr="009C437E">
        <w:tc>
          <w:tcPr>
            <w:tcW w:w="2122" w:type="dxa"/>
            <w:shd w:val="clear" w:color="auto" w:fill="F2F2F2" w:themeFill="background1" w:themeFillShade="F2"/>
          </w:tcPr>
          <w:p w14:paraId="26229B23" w14:textId="77777777" w:rsidR="009C437E" w:rsidRDefault="009C437E" w:rsidP="00F052D8">
            <w:pPr>
              <w:pStyle w:val="LinksNavigationstitel"/>
            </w:pPr>
            <w:r>
              <w:t>Die Frage</w:t>
            </w:r>
          </w:p>
        </w:tc>
        <w:tc>
          <w:tcPr>
            <w:tcW w:w="5953" w:type="dxa"/>
            <w:shd w:val="clear" w:color="auto" w:fill="F2F2F2" w:themeFill="background1" w:themeFillShade="F2"/>
          </w:tcPr>
          <w:p w14:paraId="18A643BE" w14:textId="07B0B0CE" w:rsidR="009C437E" w:rsidRDefault="009C437E" w:rsidP="00F052D8">
            <w:pPr>
              <w:pStyle w:val="LinksNavigationstitel"/>
            </w:pPr>
            <w:r>
              <w:t>Antworten</w:t>
            </w:r>
          </w:p>
        </w:tc>
        <w:tc>
          <w:tcPr>
            <w:tcW w:w="1701" w:type="dxa"/>
            <w:shd w:val="clear" w:color="auto" w:fill="F2F2F2" w:themeFill="background1" w:themeFillShade="F2"/>
          </w:tcPr>
          <w:p w14:paraId="2182652A" w14:textId="77777777" w:rsidR="009C437E" w:rsidRDefault="009C437E" w:rsidP="00F052D8">
            <w:pPr>
              <w:pStyle w:val="LinksNavigationstitel"/>
            </w:pPr>
          </w:p>
        </w:tc>
      </w:tr>
      <w:tr w:rsidR="009C437E" w14:paraId="5C46D93F" w14:textId="226FC7B6" w:rsidTr="009C437E">
        <w:trPr>
          <w:trHeight w:val="666"/>
        </w:trPr>
        <w:tc>
          <w:tcPr>
            <w:tcW w:w="2122" w:type="dxa"/>
          </w:tcPr>
          <w:p w14:paraId="2C67F9A1" w14:textId="3477703D" w:rsidR="009C437E" w:rsidRDefault="009C437E" w:rsidP="009C437E">
            <w:r>
              <w:t xml:space="preserve">1. </w:t>
            </w:r>
            <w:r w:rsidRPr="00961550">
              <w:t>Wer sind Young Carers?</w:t>
            </w:r>
          </w:p>
        </w:tc>
        <w:tc>
          <w:tcPr>
            <w:tcW w:w="5953" w:type="dxa"/>
          </w:tcPr>
          <w:p w14:paraId="2BE07074" w14:textId="3AB84267" w:rsidR="009C437E" w:rsidRDefault="005A6A37" w:rsidP="005A6A37">
            <w:r w:rsidRPr="005A6A37">
              <w:rPr>
                <w:rFonts w:cs="Segoe UI Emoji"/>
              </w:rPr>
              <w:t xml:space="preserve">Young Carers sind </w:t>
            </w:r>
            <w:r w:rsidR="005268EA">
              <w:rPr>
                <w:rFonts w:cs="Segoe UI Emoji"/>
              </w:rPr>
              <w:t xml:space="preserve">Kinder und </w:t>
            </w:r>
            <w:r w:rsidRPr="005A6A37">
              <w:rPr>
                <w:rFonts w:cs="Segoe UI Emoji"/>
              </w:rPr>
              <w:t xml:space="preserve">Jugendliche, die Familienangehörige / Nahestehende mit einer Erkrankung oder einer </w:t>
            </w:r>
            <w:r>
              <w:rPr>
                <w:rFonts w:cs="Segoe UI Emoji"/>
              </w:rPr>
              <w:t>B</w:t>
            </w:r>
            <w:r w:rsidRPr="005A6A37">
              <w:rPr>
                <w:rFonts w:cs="Segoe UI Emoji"/>
              </w:rPr>
              <w:t>eeinträchtigung regelmässig pflegen oder betreuen.</w:t>
            </w:r>
          </w:p>
        </w:tc>
        <w:tc>
          <w:tcPr>
            <w:tcW w:w="1701" w:type="dxa"/>
            <w:vMerge w:val="restart"/>
          </w:tcPr>
          <w:p w14:paraId="78C269FE" w14:textId="77777777" w:rsidR="009C437E" w:rsidRDefault="009C437E" w:rsidP="009C437E">
            <w:pPr>
              <w:pStyle w:val="Kategorie"/>
            </w:pPr>
            <w:r w:rsidRPr="008A4EF2">
              <w:rPr>
                <w:noProof/>
              </w:rPr>
              <w:drawing>
                <wp:inline distT="0" distB="0" distL="0" distR="0" wp14:anchorId="7B9C00EC" wp14:editId="2ADC521A">
                  <wp:extent cx="137795" cy="137795"/>
                  <wp:effectExtent l="0" t="0" r="0" b="0"/>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55692DC2" w14:textId="77777777" w:rsidR="009C437E" w:rsidRDefault="00000000" w:rsidP="009C437E">
            <w:pPr>
              <w:pStyle w:val="Kategorie"/>
            </w:pPr>
            <w:hyperlink r:id="rId34" w:history="1">
              <w:r w:rsidR="009C437E" w:rsidRPr="008806D8">
                <w:rPr>
                  <w:rStyle w:val="Hyperlink"/>
                  <w:rFonts w:eastAsia="Times New Roman"/>
                </w:rPr>
                <w:t>feel-ok.ch/</w:t>
              </w:r>
              <w:proofErr w:type="spellStart"/>
              <w:r w:rsidR="009C437E" w:rsidRPr="008806D8">
                <w:rPr>
                  <w:rStyle w:val="Hyperlink"/>
                  <w:rFonts w:eastAsia="Times New Roman"/>
                </w:rPr>
                <w:t>yc</w:t>
              </w:r>
              <w:proofErr w:type="spellEnd"/>
            </w:hyperlink>
          </w:p>
          <w:p w14:paraId="354D6796" w14:textId="3F0D4850" w:rsidR="009C437E" w:rsidRPr="00640906" w:rsidRDefault="009C437E" w:rsidP="009C437E">
            <w:pPr>
              <w:rPr>
                <w:rFonts w:cs="Segoe UI Emoji"/>
              </w:rPr>
            </w:pPr>
            <w:r>
              <w:rPr>
                <w:b/>
                <w:bCs/>
                <w:noProof/>
              </w:rPr>
              <w:drawing>
                <wp:inline distT="0" distB="0" distL="0" distR="0" wp14:anchorId="6146665E" wp14:editId="64D20375">
                  <wp:extent cx="720000" cy="720000"/>
                  <wp:effectExtent l="0" t="0" r="4445" b="4445"/>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9C437E" w14:paraId="3FC5EAB6" w14:textId="758BB07E" w:rsidTr="009C437E">
        <w:trPr>
          <w:trHeight w:val="666"/>
        </w:trPr>
        <w:tc>
          <w:tcPr>
            <w:tcW w:w="2122" w:type="dxa"/>
          </w:tcPr>
          <w:p w14:paraId="25092E30" w14:textId="36FA0907" w:rsidR="009C437E" w:rsidRDefault="009C437E" w:rsidP="00F052D8">
            <w:r w:rsidRPr="00961550">
              <w:t>2.</w:t>
            </w:r>
            <w:r>
              <w:t xml:space="preserve"> </w:t>
            </w:r>
            <w:r w:rsidRPr="00961550">
              <w:t>Wenn du 100 junge Menschen triffst, wie viele davon sind Young Carers (gemäss Statistiken)?</w:t>
            </w:r>
          </w:p>
        </w:tc>
        <w:tc>
          <w:tcPr>
            <w:tcW w:w="5953" w:type="dxa"/>
          </w:tcPr>
          <w:p w14:paraId="680C6D31" w14:textId="4567935B" w:rsidR="009C437E" w:rsidRDefault="009C437E" w:rsidP="00961550">
            <w:r>
              <w:rPr>
                <w:rFonts w:cs="Segoe UI Emoji"/>
              </w:rPr>
              <w:t>8 von 100 (8%)</w:t>
            </w:r>
          </w:p>
        </w:tc>
        <w:tc>
          <w:tcPr>
            <w:tcW w:w="1701" w:type="dxa"/>
            <w:vMerge/>
          </w:tcPr>
          <w:p w14:paraId="0AFECB29" w14:textId="77777777" w:rsidR="009C437E" w:rsidRDefault="009C437E" w:rsidP="00961550">
            <w:pPr>
              <w:rPr>
                <w:rFonts w:cs="Segoe UI Emoji"/>
              </w:rPr>
            </w:pPr>
          </w:p>
        </w:tc>
      </w:tr>
      <w:tr w:rsidR="009C437E" w14:paraId="541C6796" w14:textId="6BC4A142" w:rsidTr="009C437E">
        <w:trPr>
          <w:trHeight w:val="666"/>
        </w:trPr>
        <w:tc>
          <w:tcPr>
            <w:tcW w:w="2122" w:type="dxa"/>
          </w:tcPr>
          <w:p w14:paraId="26CA0FE6" w14:textId="420B88D7" w:rsidR="009C437E" w:rsidRDefault="009C437E" w:rsidP="00F052D8">
            <w:r w:rsidRPr="00961550">
              <w:t>3.</w:t>
            </w:r>
            <w:r>
              <w:t xml:space="preserve"> </w:t>
            </w:r>
            <w:r w:rsidRPr="00961550">
              <w:t>Wie lautet die deutsche Übersetzung von «Young Carers»?</w:t>
            </w:r>
          </w:p>
        </w:tc>
        <w:tc>
          <w:tcPr>
            <w:tcW w:w="5953" w:type="dxa"/>
          </w:tcPr>
          <w:p w14:paraId="30D0C4D8" w14:textId="3CD6C579" w:rsidR="009C437E" w:rsidRDefault="009C437E" w:rsidP="00F052D8">
            <w:r w:rsidRPr="00961550">
              <w:t>Junge Betreuer*innen</w:t>
            </w:r>
          </w:p>
        </w:tc>
        <w:tc>
          <w:tcPr>
            <w:tcW w:w="1701" w:type="dxa"/>
            <w:vMerge/>
          </w:tcPr>
          <w:p w14:paraId="716B581C" w14:textId="77777777" w:rsidR="009C437E" w:rsidRPr="00961550" w:rsidRDefault="009C437E" w:rsidP="00F052D8"/>
        </w:tc>
      </w:tr>
      <w:tr w:rsidR="009C437E" w14:paraId="58AE545E" w14:textId="3E20232E" w:rsidTr="009C437E">
        <w:trPr>
          <w:trHeight w:val="666"/>
        </w:trPr>
        <w:tc>
          <w:tcPr>
            <w:tcW w:w="2122" w:type="dxa"/>
          </w:tcPr>
          <w:p w14:paraId="60BECC84" w14:textId="7AA26D3E" w:rsidR="009C437E" w:rsidRDefault="009C437E" w:rsidP="00F052D8">
            <w:r>
              <w:t xml:space="preserve">4. </w:t>
            </w:r>
            <w:r w:rsidRPr="00961550">
              <w:t>Fülle die Textlücken aus:</w:t>
            </w:r>
          </w:p>
        </w:tc>
        <w:tc>
          <w:tcPr>
            <w:tcW w:w="5953" w:type="dxa"/>
          </w:tcPr>
          <w:p w14:paraId="57D0C8C5" w14:textId="77777777" w:rsidR="009C437E" w:rsidRPr="00E97B71" w:rsidRDefault="009C437E" w:rsidP="00961550">
            <w:r w:rsidRPr="00E97B71">
              <w:t>Typische Aufgaben von Young Carers sind:</w:t>
            </w:r>
          </w:p>
          <w:p w14:paraId="7FB31AE2" w14:textId="447ECE4B" w:rsidR="009C437E" w:rsidRPr="00E97B71" w:rsidRDefault="009C437E" w:rsidP="00961550">
            <w:pPr>
              <w:pStyle w:val="Listenabsatz"/>
              <w:numPr>
                <w:ilvl w:val="0"/>
                <w:numId w:val="26"/>
              </w:numPr>
            </w:pPr>
            <w:r w:rsidRPr="00E97B71">
              <w:t xml:space="preserve">Hilfe im </w:t>
            </w:r>
            <w:r>
              <w:rPr>
                <w:color w:val="BFBFBF" w:themeColor="background1" w:themeShade="BF"/>
                <w:bdr w:val="dashed" w:sz="4" w:space="0" w:color="auto"/>
              </w:rPr>
              <w:t>8</w:t>
            </w:r>
            <w:r w:rsidRPr="00BF76D1">
              <w:rPr>
                <w:bdr w:val="dashed" w:sz="4" w:space="0" w:color="auto"/>
              </w:rPr>
              <w:t xml:space="preserve"> </w:t>
            </w:r>
            <w:r w:rsidRPr="00961550">
              <w:rPr>
                <w:b/>
                <w:bdr w:val="dashed" w:sz="4" w:space="0" w:color="auto"/>
              </w:rPr>
              <w:t>Haushalt</w:t>
            </w:r>
            <w:r>
              <w:rPr>
                <w:bdr w:val="dashed" w:sz="4" w:space="0" w:color="auto"/>
              </w:rPr>
              <w:t xml:space="preserve"> </w:t>
            </w:r>
            <w:r w:rsidRPr="00E97B71">
              <w:t xml:space="preserve"> (Kochen, Waschen, Einkaufen, …)</w:t>
            </w:r>
          </w:p>
          <w:p w14:paraId="151B50D5" w14:textId="530468F7" w:rsidR="009C437E" w:rsidRPr="00E97B71" w:rsidRDefault="009C437E" w:rsidP="00961550">
            <w:pPr>
              <w:pStyle w:val="Listenabsatz"/>
              <w:numPr>
                <w:ilvl w:val="0"/>
                <w:numId w:val="26"/>
              </w:numPr>
            </w:pPr>
            <w:r w:rsidRPr="00E97B71">
              <w:t xml:space="preserve">Pflege und Betreuung (Hilfe beim An- und </w:t>
            </w:r>
            <w:r>
              <w:br/>
            </w:r>
            <w:r w:rsidRPr="00E97B71">
              <w:t>Aus</w:t>
            </w:r>
            <w:r>
              <w:rPr>
                <w:color w:val="BFBFBF" w:themeColor="background1" w:themeShade="BF"/>
                <w:bdr w:val="dashed" w:sz="4" w:space="0" w:color="auto"/>
              </w:rPr>
              <w:t xml:space="preserve">6 </w:t>
            </w:r>
            <w:r w:rsidRPr="00961550">
              <w:rPr>
                <w:b/>
                <w:bCs/>
                <w:bdr w:val="dashed" w:sz="4" w:space="0" w:color="auto"/>
              </w:rPr>
              <w:t>ziehen</w:t>
            </w:r>
            <w:r>
              <w:rPr>
                <w:bdr w:val="dashed" w:sz="4" w:space="0" w:color="auto"/>
              </w:rPr>
              <w:t xml:space="preserve"> </w:t>
            </w:r>
            <w:r w:rsidRPr="00E97B71">
              <w:t>, Körperpflege, Hilfe mit Medikamenten, …)</w:t>
            </w:r>
          </w:p>
          <w:p w14:paraId="53F8B140" w14:textId="2521A261" w:rsidR="009C437E" w:rsidRPr="00E97B71" w:rsidRDefault="009C437E" w:rsidP="00961550">
            <w:pPr>
              <w:pStyle w:val="Listenabsatz"/>
              <w:numPr>
                <w:ilvl w:val="0"/>
                <w:numId w:val="26"/>
              </w:numPr>
            </w:pPr>
            <w:r>
              <w:rPr>
                <w:color w:val="BFBFBF" w:themeColor="background1" w:themeShade="BF"/>
                <w:bdr w:val="dashed" w:sz="4" w:space="0" w:color="auto"/>
              </w:rPr>
              <w:t>15</w:t>
            </w:r>
            <w:r w:rsidRPr="00BF76D1">
              <w:rPr>
                <w:bdr w:val="dashed" w:sz="4" w:space="0" w:color="auto"/>
              </w:rPr>
              <w:t xml:space="preserve"> </w:t>
            </w:r>
            <w:r w:rsidRPr="00961550">
              <w:rPr>
                <w:b/>
                <w:bCs/>
                <w:bdr w:val="dashed" w:sz="4" w:space="0" w:color="auto"/>
              </w:rPr>
              <w:t>Administrative</w:t>
            </w:r>
            <w:r>
              <w:rPr>
                <w:bdr w:val="dashed" w:sz="4" w:space="0" w:color="auto"/>
              </w:rPr>
              <w:t xml:space="preserve">  </w:t>
            </w:r>
            <w:r w:rsidRPr="00E97B71">
              <w:t xml:space="preserve"> Aufgaben (Hilfsmittel organisieren, Termine planen, …)</w:t>
            </w:r>
          </w:p>
          <w:p w14:paraId="6246A9BC" w14:textId="09A8E764" w:rsidR="009C437E" w:rsidRDefault="009C437E" w:rsidP="00961550">
            <w:pPr>
              <w:pStyle w:val="Listenabsatz"/>
              <w:numPr>
                <w:ilvl w:val="0"/>
                <w:numId w:val="26"/>
              </w:numPr>
            </w:pPr>
            <w:r w:rsidRPr="00E97B71">
              <w:t xml:space="preserve">Gesellschaft </w:t>
            </w:r>
            <w:r>
              <w:rPr>
                <w:color w:val="BFBFBF" w:themeColor="background1" w:themeShade="BF"/>
                <w:bdr w:val="dashed" w:sz="4" w:space="0" w:color="auto"/>
              </w:rPr>
              <w:t xml:space="preserve">7 </w:t>
            </w:r>
            <w:r w:rsidRPr="00216F43">
              <w:rPr>
                <w:b/>
                <w:bCs/>
                <w:bdr w:val="dashed" w:sz="4" w:space="0" w:color="auto"/>
              </w:rPr>
              <w:t>leisten</w:t>
            </w:r>
            <w:r>
              <w:rPr>
                <w:bdr w:val="dashed" w:sz="4" w:space="0" w:color="auto"/>
              </w:rPr>
              <w:t xml:space="preserve"> </w:t>
            </w:r>
            <w:r w:rsidRPr="00E97B71">
              <w:t>, aufmuntern, Sicherheit geben</w:t>
            </w:r>
          </w:p>
          <w:p w14:paraId="12B8DACB" w14:textId="6067F769" w:rsidR="009C437E" w:rsidRDefault="009C437E" w:rsidP="00961550">
            <w:pPr>
              <w:pStyle w:val="Listenabsatz"/>
              <w:numPr>
                <w:ilvl w:val="0"/>
                <w:numId w:val="26"/>
              </w:numPr>
            </w:pPr>
            <w:r w:rsidRPr="00E97B71">
              <w:t xml:space="preserve">Auf Geschwister </w:t>
            </w:r>
            <w:r>
              <w:t xml:space="preserve">oder andere </w:t>
            </w:r>
            <w:r>
              <w:br/>
              <w:t>Familien</w:t>
            </w:r>
            <w:r>
              <w:rPr>
                <w:color w:val="BFBFBF" w:themeColor="background1" w:themeShade="BF"/>
                <w:bdr w:val="dashed" w:sz="4" w:space="0" w:color="auto"/>
              </w:rPr>
              <w:t>10</w:t>
            </w:r>
            <w:r w:rsidRPr="00BF76D1">
              <w:rPr>
                <w:bdr w:val="dashed" w:sz="4" w:space="0" w:color="auto"/>
              </w:rPr>
              <w:t xml:space="preserve"> </w:t>
            </w:r>
            <w:r w:rsidRPr="00216F43">
              <w:rPr>
                <w:b/>
                <w:bdr w:val="dashed" w:sz="4" w:space="0" w:color="auto"/>
              </w:rPr>
              <w:t>angehörige</w:t>
            </w:r>
            <w:r>
              <w:rPr>
                <w:bdr w:val="dashed" w:sz="4" w:space="0" w:color="auto"/>
              </w:rPr>
              <w:t xml:space="preserve"> </w:t>
            </w:r>
            <w:r>
              <w:t xml:space="preserve"> </w:t>
            </w:r>
            <w:r w:rsidRPr="00E97B71">
              <w:t>aufpassen</w:t>
            </w:r>
          </w:p>
        </w:tc>
        <w:tc>
          <w:tcPr>
            <w:tcW w:w="1701" w:type="dxa"/>
            <w:vMerge/>
          </w:tcPr>
          <w:p w14:paraId="71F28309" w14:textId="77777777" w:rsidR="009C437E" w:rsidRPr="00E97B71" w:rsidRDefault="009C437E" w:rsidP="00961550"/>
        </w:tc>
      </w:tr>
      <w:tr w:rsidR="009C437E" w14:paraId="6989823A" w14:textId="7F99DC9D" w:rsidTr="009C437E">
        <w:trPr>
          <w:trHeight w:val="666"/>
        </w:trPr>
        <w:tc>
          <w:tcPr>
            <w:tcW w:w="2122" w:type="dxa"/>
          </w:tcPr>
          <w:p w14:paraId="32E783F3" w14:textId="0EC1A2AC" w:rsidR="009C437E" w:rsidRDefault="009C437E" w:rsidP="00F052D8">
            <w:r w:rsidRPr="00216F43">
              <w:t>5.</w:t>
            </w:r>
            <w:r>
              <w:t xml:space="preserve"> </w:t>
            </w:r>
            <w:r w:rsidRPr="00216F43">
              <w:t>Auf welche Tätigkeiten, die Jugendliche in der Regel gerne machen, verzichten manche Young Carers, weil sie dafür zu wenig Zeit haben?</w:t>
            </w:r>
          </w:p>
        </w:tc>
        <w:tc>
          <w:tcPr>
            <w:tcW w:w="5953" w:type="dxa"/>
          </w:tcPr>
          <w:p w14:paraId="66C5031F" w14:textId="77777777" w:rsidR="009C437E" w:rsidRDefault="009C437E" w:rsidP="00F052D8">
            <w:r>
              <w:t>Mögliche Antworten:</w:t>
            </w:r>
          </w:p>
          <w:p w14:paraId="3441A7C9" w14:textId="77777777" w:rsidR="009C437E" w:rsidRDefault="009C437E" w:rsidP="00216F43">
            <w:pPr>
              <w:pStyle w:val="Listenabsatz"/>
              <w:numPr>
                <w:ilvl w:val="0"/>
                <w:numId w:val="30"/>
              </w:numPr>
            </w:pPr>
            <w:r>
              <w:t>Auf Hobbies verzichten (z.B. Training, Musikprobe, usw.)</w:t>
            </w:r>
          </w:p>
          <w:p w14:paraId="38D73F45" w14:textId="4D696B8D" w:rsidR="009C437E" w:rsidRDefault="009C437E" w:rsidP="00216F43">
            <w:pPr>
              <w:pStyle w:val="Listenabsatz"/>
              <w:numPr>
                <w:ilvl w:val="0"/>
                <w:numId w:val="30"/>
              </w:numPr>
            </w:pPr>
            <w:r>
              <w:t>Auf Treffen mit Freund*innen verzichten</w:t>
            </w:r>
          </w:p>
          <w:p w14:paraId="2D382719" w14:textId="2C94355B" w:rsidR="009C437E" w:rsidRDefault="009C437E" w:rsidP="00216F43">
            <w:pPr>
              <w:pStyle w:val="Listenabsatz"/>
              <w:numPr>
                <w:ilvl w:val="0"/>
                <w:numId w:val="30"/>
              </w:numPr>
            </w:pPr>
            <w:r>
              <w:t>Auf Erholung und Auszeit für sich verzichten (um Musik zu hören, zu gamen usw.)</w:t>
            </w:r>
          </w:p>
          <w:p w14:paraId="76BDC708" w14:textId="36B240BF" w:rsidR="009C437E" w:rsidRDefault="009C437E" w:rsidP="00216F43">
            <w:pPr>
              <w:pStyle w:val="Listenabsatz"/>
              <w:numPr>
                <w:ilvl w:val="0"/>
                <w:numId w:val="30"/>
              </w:numPr>
            </w:pPr>
            <w:r>
              <w:t xml:space="preserve">Auf </w:t>
            </w:r>
            <w:r w:rsidR="00A54A6F">
              <w:t xml:space="preserve">den </w:t>
            </w:r>
            <w:r>
              <w:t xml:space="preserve">Wunschberuf verzichten (man überlegt sich, welcher Job das Beste für das soziale Umfeld ist, </w:t>
            </w:r>
            <w:r w:rsidRPr="00216F43">
              <w:t>anstatt eigene Interessen</w:t>
            </w:r>
            <w:r>
              <w:t xml:space="preserve"> und</w:t>
            </w:r>
            <w:r w:rsidRPr="00216F43">
              <w:t xml:space="preserve"> Fähigkeiten zu berücksichtigen</w:t>
            </w:r>
            <w:r>
              <w:t>).</w:t>
            </w:r>
          </w:p>
        </w:tc>
        <w:tc>
          <w:tcPr>
            <w:tcW w:w="1701" w:type="dxa"/>
          </w:tcPr>
          <w:p w14:paraId="1ED1D441" w14:textId="77777777" w:rsidR="009C437E" w:rsidRDefault="009C437E" w:rsidP="009C437E">
            <w:pPr>
              <w:pStyle w:val="Kategorie"/>
            </w:pPr>
            <w:r w:rsidRPr="008A4EF2">
              <w:rPr>
                <w:noProof/>
              </w:rPr>
              <w:drawing>
                <wp:inline distT="0" distB="0" distL="0" distR="0" wp14:anchorId="0F914169" wp14:editId="52870C05">
                  <wp:extent cx="137795" cy="137795"/>
                  <wp:effectExtent l="0" t="0" r="0" b="0"/>
                  <wp:docPr id="170" name="Grafi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72C8772F" w14:textId="77777777" w:rsidR="009C437E" w:rsidRDefault="00000000" w:rsidP="009C437E">
            <w:pPr>
              <w:pStyle w:val="Kategorie"/>
            </w:pPr>
            <w:hyperlink r:id="rId35" w:history="1">
              <w:r w:rsidR="009C437E">
                <w:rPr>
                  <w:rStyle w:val="Hyperlink"/>
                  <w:rFonts w:eastAsia="Times New Roman"/>
                </w:rPr>
                <w:t>feel-ok.ch/yc2</w:t>
              </w:r>
            </w:hyperlink>
          </w:p>
          <w:p w14:paraId="4CB1660D" w14:textId="2666E723" w:rsidR="009C437E" w:rsidRDefault="009C437E" w:rsidP="00F052D8">
            <w:r>
              <w:rPr>
                <w:b/>
                <w:bCs/>
                <w:noProof/>
              </w:rPr>
              <w:drawing>
                <wp:inline distT="0" distB="0" distL="0" distR="0" wp14:anchorId="54BDF8D7" wp14:editId="170022C1">
                  <wp:extent cx="720000" cy="720000"/>
                  <wp:effectExtent l="0" t="0" r="4445" b="4445"/>
                  <wp:docPr id="171" name="Grafi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9C437E" w14:paraId="6BDAFC2F" w14:textId="4CA4D3AB" w:rsidTr="009C437E">
        <w:trPr>
          <w:trHeight w:val="666"/>
        </w:trPr>
        <w:tc>
          <w:tcPr>
            <w:tcW w:w="2122" w:type="dxa"/>
          </w:tcPr>
          <w:p w14:paraId="5B55E2E1" w14:textId="19B1A0FE" w:rsidR="009C437E" w:rsidRDefault="009C437E" w:rsidP="00F052D8">
            <w:r w:rsidRPr="000706F1">
              <w:t>6.</w:t>
            </w:r>
            <w:r>
              <w:t xml:space="preserve"> </w:t>
            </w:r>
            <w:r w:rsidRPr="000706F1">
              <w:t>Über welche positiven Aspekte ihrer Rolle berichten die Young Carers?</w:t>
            </w:r>
          </w:p>
        </w:tc>
        <w:tc>
          <w:tcPr>
            <w:tcW w:w="5953" w:type="dxa"/>
          </w:tcPr>
          <w:p w14:paraId="2065834F" w14:textId="390F288D" w:rsidR="009C437E" w:rsidRDefault="009C437E" w:rsidP="00795F28">
            <w:r>
              <w:t>Mögliche Antworten:</w:t>
            </w:r>
          </w:p>
          <w:p w14:paraId="15937760" w14:textId="753EB74E" w:rsidR="009C437E" w:rsidRDefault="009C437E" w:rsidP="00795F28">
            <w:pPr>
              <w:pStyle w:val="Listenabsatz"/>
              <w:numPr>
                <w:ilvl w:val="0"/>
                <w:numId w:val="31"/>
              </w:numPr>
            </w:pPr>
            <w:r>
              <w:t xml:space="preserve">Die Erfahrung als Young </w:t>
            </w:r>
            <w:proofErr w:type="spellStart"/>
            <w:r>
              <w:t>Carer</w:t>
            </w:r>
            <w:proofErr w:type="spellEnd"/>
            <w:r>
              <w:t xml:space="preserve"> prägt die Persönlichkeit, macht dich stärker, lässt dich als Mensch wachsen.</w:t>
            </w:r>
          </w:p>
          <w:p w14:paraId="020B20C1" w14:textId="4B4FC9F5" w:rsidR="009C437E" w:rsidRDefault="009C437E" w:rsidP="00795F28">
            <w:pPr>
              <w:pStyle w:val="Listenabsatz"/>
              <w:numPr>
                <w:ilvl w:val="0"/>
                <w:numId w:val="31"/>
              </w:numPr>
            </w:pPr>
            <w:r>
              <w:t>Das Gefühl haben, etwas Gutes zu tun, weil man jemandem hilft.</w:t>
            </w:r>
          </w:p>
          <w:p w14:paraId="4F03A188" w14:textId="3645AC1F" w:rsidR="009C437E" w:rsidRDefault="009C437E" w:rsidP="00795F28">
            <w:pPr>
              <w:pStyle w:val="Listenabsatz"/>
              <w:numPr>
                <w:ilvl w:val="0"/>
                <w:numId w:val="31"/>
              </w:numPr>
            </w:pPr>
            <w:r>
              <w:t>Man lernt Dinge zu schätzen, die man sonst als selbstverständlich nehmen würde,</w:t>
            </w:r>
            <w:r w:rsidRPr="00795F28">
              <w:t xml:space="preserve"> wenn man nicht eine beeinträchtige Person in der Familie hätte</w:t>
            </w:r>
            <w:r>
              <w:t>.</w:t>
            </w:r>
          </w:p>
          <w:p w14:paraId="579D203C" w14:textId="08353251" w:rsidR="009C437E" w:rsidRDefault="009C437E" w:rsidP="00795F28">
            <w:pPr>
              <w:pStyle w:val="Listenabsatz"/>
              <w:numPr>
                <w:ilvl w:val="0"/>
                <w:numId w:val="31"/>
              </w:numPr>
            </w:pPr>
            <w:r>
              <w:lastRenderedPageBreak/>
              <w:t>Man lernt empathisch und fürsorglich zu sein sowie Verständnis zu haben.</w:t>
            </w:r>
          </w:p>
          <w:p w14:paraId="4C04B685" w14:textId="303FD10B" w:rsidR="009C437E" w:rsidRDefault="009C437E" w:rsidP="00795F28">
            <w:pPr>
              <w:pStyle w:val="Listenabsatz"/>
              <w:numPr>
                <w:ilvl w:val="0"/>
                <w:numId w:val="31"/>
              </w:numPr>
            </w:pPr>
            <w:r>
              <w:t>Man erwirbt Fähigkeiten, die oft andere Gleichaltrige nicht haben (Kochen, Rasen mähen, Wäsche waschen, putzen, organisieren, priorisieren usw.)</w:t>
            </w:r>
          </w:p>
        </w:tc>
        <w:tc>
          <w:tcPr>
            <w:tcW w:w="1701" w:type="dxa"/>
          </w:tcPr>
          <w:p w14:paraId="3CB1E8F4" w14:textId="77777777" w:rsidR="009C437E" w:rsidRDefault="009C437E" w:rsidP="009C437E">
            <w:pPr>
              <w:pStyle w:val="Kategorie"/>
            </w:pPr>
            <w:r w:rsidRPr="008A4EF2">
              <w:rPr>
                <w:noProof/>
              </w:rPr>
              <w:lastRenderedPageBreak/>
              <w:drawing>
                <wp:inline distT="0" distB="0" distL="0" distR="0" wp14:anchorId="6B3EF40B" wp14:editId="69254567">
                  <wp:extent cx="137795" cy="137795"/>
                  <wp:effectExtent l="0" t="0" r="0" b="0"/>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10429CD4" w14:textId="77777777" w:rsidR="009C437E" w:rsidRDefault="00000000" w:rsidP="009C437E">
            <w:pPr>
              <w:pStyle w:val="Kategorie"/>
            </w:pPr>
            <w:hyperlink r:id="rId36" w:history="1">
              <w:r w:rsidR="009C437E">
                <w:rPr>
                  <w:rStyle w:val="Hyperlink"/>
                  <w:rFonts w:eastAsia="Times New Roman"/>
                </w:rPr>
                <w:t>feel-ok.ch/yc3</w:t>
              </w:r>
            </w:hyperlink>
          </w:p>
          <w:p w14:paraId="6A5923E1" w14:textId="66872FBB" w:rsidR="009C437E" w:rsidRDefault="009C437E" w:rsidP="009C437E">
            <w:r>
              <w:rPr>
                <w:b/>
                <w:bCs/>
                <w:noProof/>
              </w:rPr>
              <w:drawing>
                <wp:inline distT="0" distB="0" distL="0" distR="0" wp14:anchorId="55E4608D" wp14:editId="3558DCC9">
                  <wp:extent cx="720000" cy="720000"/>
                  <wp:effectExtent l="0" t="0" r="4445" b="4445"/>
                  <wp:docPr id="173" name="Grafi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9C437E" w14:paraId="50A157D6" w14:textId="346391A5" w:rsidTr="009C437E">
        <w:trPr>
          <w:trHeight w:val="666"/>
        </w:trPr>
        <w:tc>
          <w:tcPr>
            <w:tcW w:w="2122" w:type="dxa"/>
          </w:tcPr>
          <w:p w14:paraId="6DF0A65F" w14:textId="24948DB5" w:rsidR="009C437E" w:rsidRPr="000706F1" w:rsidRDefault="009C437E" w:rsidP="00F052D8">
            <w:r w:rsidRPr="00F72E96">
              <w:t>7.</w:t>
            </w:r>
            <w:r>
              <w:t xml:space="preserve"> </w:t>
            </w:r>
            <w:r w:rsidRPr="008C26B8">
              <w:t xml:space="preserve">Wenn Young Carers wegen </w:t>
            </w:r>
            <w:r w:rsidR="00A54A6F" w:rsidRPr="008C26B8">
              <w:t>ihre</w:t>
            </w:r>
            <w:r w:rsidR="00A54A6F">
              <w:t>r</w:t>
            </w:r>
            <w:r w:rsidR="00A54A6F" w:rsidRPr="008C26B8">
              <w:t xml:space="preserve"> </w:t>
            </w:r>
            <w:r w:rsidRPr="008C26B8">
              <w:t xml:space="preserve">Aufgaben </w:t>
            </w:r>
            <w:r w:rsidR="00E45349">
              <w:t>oder ihrer Rolle</w:t>
            </w:r>
            <w:r w:rsidRPr="008C26B8">
              <w:t xml:space="preserve"> </w:t>
            </w:r>
            <w:r w:rsidR="00E45349">
              <w:t xml:space="preserve">überfordert </w:t>
            </w:r>
            <w:r w:rsidRPr="008C26B8">
              <w:t xml:space="preserve">sind, wie </w:t>
            </w:r>
            <w:r w:rsidR="005268EA">
              <w:t>kann</w:t>
            </w:r>
            <w:r w:rsidRPr="008C26B8">
              <w:t xml:space="preserve"> ihre Belastung </w:t>
            </w:r>
            <w:r w:rsidR="005268EA">
              <w:t>reduziert werden</w:t>
            </w:r>
            <w:r w:rsidRPr="008C26B8">
              <w:t>?</w:t>
            </w:r>
          </w:p>
        </w:tc>
        <w:tc>
          <w:tcPr>
            <w:tcW w:w="5953" w:type="dxa"/>
          </w:tcPr>
          <w:p w14:paraId="551C6A95" w14:textId="77777777" w:rsidR="009C437E" w:rsidRDefault="009C437E" w:rsidP="00795F28">
            <w:r>
              <w:t>Mögliche Antworten:</w:t>
            </w:r>
          </w:p>
          <w:p w14:paraId="6E8BDA4F" w14:textId="17E02282" w:rsidR="009C437E" w:rsidRDefault="00247C7B" w:rsidP="009136D5">
            <w:pPr>
              <w:pStyle w:val="Listenabsatz"/>
              <w:numPr>
                <w:ilvl w:val="0"/>
                <w:numId w:val="32"/>
              </w:numPr>
            </w:pPr>
            <w:r>
              <w:t>Das Gespräch mit der Lehrperson, mit einer Fachperson der Schulsozialarbeit oder einer anderen Person aus dem Ausbildungsbereich suchen, um Lösungen zu besprechen (z.B. Ausnahmeregelungen).</w:t>
            </w:r>
          </w:p>
          <w:p w14:paraId="66D064E6" w14:textId="77777777" w:rsidR="009C437E" w:rsidRDefault="009C437E" w:rsidP="009136D5">
            <w:pPr>
              <w:pStyle w:val="Listenabsatz"/>
              <w:numPr>
                <w:ilvl w:val="0"/>
                <w:numId w:val="32"/>
              </w:numPr>
            </w:pPr>
            <w:r>
              <w:t>Mit der Familie besprechen, wie Betreuungsaufgaben zwischen den Familienmitgliedern anders verteilt werden können.</w:t>
            </w:r>
          </w:p>
          <w:p w14:paraId="3BA12AF2" w14:textId="739BD6A4" w:rsidR="009C437E" w:rsidRDefault="009C437E" w:rsidP="009136D5">
            <w:pPr>
              <w:pStyle w:val="Listenabsatz"/>
              <w:numPr>
                <w:ilvl w:val="0"/>
                <w:numId w:val="32"/>
              </w:numPr>
            </w:pPr>
            <w:r>
              <w:t>Externe Hilfe für die Übernahme von Aufgaben suchen (z.B. Verwandte, Spitex…).</w:t>
            </w:r>
          </w:p>
          <w:p w14:paraId="0831EEB2" w14:textId="77777777" w:rsidR="009C437E" w:rsidRDefault="009C437E" w:rsidP="009136D5">
            <w:pPr>
              <w:pStyle w:val="Listenabsatz"/>
              <w:numPr>
                <w:ilvl w:val="0"/>
                <w:numId w:val="32"/>
              </w:numPr>
            </w:pPr>
            <w:r>
              <w:t>Andere Young Carers kennenlernen, um sich mit ihnen auszutauschen und gemeinsam etwas zu unternehmen.</w:t>
            </w:r>
          </w:p>
          <w:p w14:paraId="2A5E30C2" w14:textId="0D7FAC87" w:rsidR="009C437E" w:rsidRDefault="009C437E" w:rsidP="009136D5">
            <w:pPr>
              <w:pStyle w:val="Listenabsatz"/>
              <w:numPr>
                <w:ilvl w:val="0"/>
                <w:numId w:val="32"/>
              </w:numPr>
            </w:pPr>
            <w:r>
              <w:t>Lernen mit Stress umzugehen (Sport, Entspannungsübungen, genügend schlafen…).</w:t>
            </w:r>
          </w:p>
          <w:p w14:paraId="0B236548" w14:textId="77777777" w:rsidR="009C437E" w:rsidRDefault="009C437E" w:rsidP="009136D5">
            <w:pPr>
              <w:pStyle w:val="Listenabsatz"/>
              <w:numPr>
                <w:ilvl w:val="0"/>
                <w:numId w:val="32"/>
              </w:numPr>
            </w:pPr>
            <w:r>
              <w:t>Die Telefonnummer 147 anrufen, um mit einer Fachperson kostenlos und anonym zu reden.</w:t>
            </w:r>
          </w:p>
          <w:p w14:paraId="442B6A7F" w14:textId="1D1B6799" w:rsidR="009C437E" w:rsidRDefault="009C437E" w:rsidP="009136D5">
            <w:pPr>
              <w:pStyle w:val="Listenabsatz"/>
              <w:numPr>
                <w:ilvl w:val="0"/>
                <w:numId w:val="32"/>
              </w:numPr>
            </w:pPr>
            <w:r>
              <w:t xml:space="preserve">Mit einem Freund * einer Freundin oder sonst mit einer vertrauenswürdigen Person über die eigenen Sorgen sprechen. Reden bringt Erleichterung. </w:t>
            </w:r>
          </w:p>
        </w:tc>
        <w:tc>
          <w:tcPr>
            <w:tcW w:w="1701" w:type="dxa"/>
          </w:tcPr>
          <w:p w14:paraId="63A77338" w14:textId="77777777" w:rsidR="009C437E" w:rsidRDefault="009C437E" w:rsidP="009C437E">
            <w:pPr>
              <w:pStyle w:val="Kategorie"/>
            </w:pPr>
            <w:r w:rsidRPr="008A4EF2">
              <w:rPr>
                <w:noProof/>
              </w:rPr>
              <w:drawing>
                <wp:inline distT="0" distB="0" distL="0" distR="0" wp14:anchorId="6467A587" wp14:editId="7746243A">
                  <wp:extent cx="137795" cy="137795"/>
                  <wp:effectExtent l="0" t="0" r="0" b="0"/>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29FC0D94" w14:textId="77777777" w:rsidR="009C437E" w:rsidRDefault="00000000" w:rsidP="009C437E">
            <w:pPr>
              <w:pStyle w:val="Kategorie"/>
            </w:pPr>
            <w:hyperlink r:id="rId37" w:history="1">
              <w:r w:rsidR="009C437E">
                <w:rPr>
                  <w:rStyle w:val="Hyperlink"/>
                  <w:rFonts w:eastAsia="Times New Roman"/>
                </w:rPr>
                <w:t>feel-ok.ch/yc4</w:t>
              </w:r>
            </w:hyperlink>
          </w:p>
          <w:p w14:paraId="6AD7285A" w14:textId="45A19F43" w:rsidR="009C437E" w:rsidRDefault="009C437E" w:rsidP="009C437E">
            <w:r>
              <w:rPr>
                <w:b/>
                <w:bCs/>
                <w:noProof/>
              </w:rPr>
              <w:drawing>
                <wp:inline distT="0" distB="0" distL="0" distR="0" wp14:anchorId="58E8AC65" wp14:editId="712A8B1C">
                  <wp:extent cx="720000" cy="720000"/>
                  <wp:effectExtent l="0" t="0" r="4445" b="4445"/>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9C437E" w14:paraId="7048E352" w14:textId="5B33F47D" w:rsidTr="009C437E">
        <w:trPr>
          <w:trHeight w:val="666"/>
        </w:trPr>
        <w:tc>
          <w:tcPr>
            <w:tcW w:w="2122" w:type="dxa"/>
          </w:tcPr>
          <w:p w14:paraId="24DCA2C4" w14:textId="472318E0" w:rsidR="009C437E" w:rsidRPr="00F72E96" w:rsidRDefault="009C437E" w:rsidP="00F052D8">
            <w:r w:rsidRPr="001A70EF">
              <w:t>8.</w:t>
            </w:r>
            <w:r>
              <w:t xml:space="preserve"> </w:t>
            </w:r>
            <w:r w:rsidRPr="001A70EF">
              <w:t xml:space="preserve">Welche Websites sollten Young Carers kennen, weil sie Anregungen oder Unterstützung für </w:t>
            </w:r>
            <w:r w:rsidR="00A97778">
              <w:t xml:space="preserve">Jugendliche mit Betreuungsaufgaben </w:t>
            </w:r>
            <w:r w:rsidRPr="001A70EF">
              <w:t>bieten?</w:t>
            </w:r>
          </w:p>
        </w:tc>
        <w:tc>
          <w:tcPr>
            <w:tcW w:w="5953" w:type="dxa"/>
          </w:tcPr>
          <w:p w14:paraId="2DC3F8C6" w14:textId="1311BDF6" w:rsidR="009C437E" w:rsidRPr="001A70EF" w:rsidRDefault="009C437E" w:rsidP="001A70EF">
            <w:pPr>
              <w:rPr>
                <w:lang w:val="en-US"/>
              </w:rPr>
            </w:pPr>
            <w:r w:rsidRPr="001A70EF">
              <w:rPr>
                <w:rFonts w:ascii="Segoe UI Emoji" w:hAnsi="Segoe UI Emoji" w:cs="Segoe UI Emoji"/>
                <w:lang w:val="en-US"/>
              </w:rPr>
              <w:t>✅</w:t>
            </w:r>
            <w:r w:rsidRPr="001A70EF">
              <w:rPr>
                <w:lang w:val="en-US"/>
              </w:rPr>
              <w:t xml:space="preserve"> </w:t>
            </w:r>
            <w:hyperlink r:id="rId38" w:history="1">
              <w:r w:rsidRPr="00F56376">
                <w:rPr>
                  <w:rStyle w:val="Hyperlink"/>
                  <w:rFonts w:eastAsiaTheme="minorHAnsi" w:cstheme="minorBidi"/>
                  <w:lang w:val="en-US"/>
                </w:rPr>
                <w:t>feel-ok.ch/</w:t>
              </w:r>
              <w:proofErr w:type="spellStart"/>
              <w:r w:rsidRPr="00F56376">
                <w:rPr>
                  <w:rStyle w:val="Hyperlink"/>
                  <w:rFonts w:eastAsiaTheme="minorHAnsi" w:cstheme="minorBidi"/>
                  <w:lang w:val="en-US"/>
                </w:rPr>
                <w:t>yc</w:t>
              </w:r>
              <w:proofErr w:type="spellEnd"/>
            </w:hyperlink>
            <w:r>
              <w:rPr>
                <w:lang w:val="en-US"/>
              </w:rPr>
              <w:t xml:space="preserve"> </w:t>
            </w:r>
            <w:r w:rsidRPr="001A70EF">
              <w:rPr>
                <w:lang w:val="en-US"/>
              </w:rPr>
              <w:t>(</w:t>
            </w:r>
            <w:proofErr w:type="spellStart"/>
            <w:r w:rsidRPr="001A70EF">
              <w:rPr>
                <w:lang w:val="en-US"/>
              </w:rPr>
              <w:t>Infos</w:t>
            </w:r>
            <w:proofErr w:type="spellEnd"/>
            <w:r w:rsidRPr="001A70EF">
              <w:rPr>
                <w:lang w:val="en-US"/>
              </w:rPr>
              <w:t xml:space="preserve"> für Young C</w:t>
            </w:r>
            <w:r>
              <w:rPr>
                <w:lang w:val="en-US"/>
              </w:rPr>
              <w:t>arers)</w:t>
            </w:r>
          </w:p>
          <w:p w14:paraId="522B899D" w14:textId="26A68A33" w:rsidR="009C437E" w:rsidRPr="001A70EF" w:rsidRDefault="009C437E" w:rsidP="001A70EF">
            <w:r w:rsidRPr="001A70EF">
              <w:rPr>
                <w:rFonts w:ascii="Segoe UI Emoji" w:hAnsi="Segoe UI Emoji" w:cs="Segoe UI Emoji"/>
              </w:rPr>
              <w:t>⬜</w:t>
            </w:r>
            <w:r w:rsidRPr="001A70EF">
              <w:t xml:space="preserve"> </w:t>
            </w:r>
            <w:hyperlink r:id="rId39" w:history="1">
              <w:r w:rsidRPr="00F56376">
                <w:rPr>
                  <w:rStyle w:val="Hyperlink"/>
                  <w:rFonts w:eastAsiaTheme="minorHAnsi" w:cstheme="minorBidi"/>
                </w:rPr>
                <w:t>du-bist-du.ch</w:t>
              </w:r>
            </w:hyperlink>
            <w:r>
              <w:t xml:space="preserve"> </w:t>
            </w:r>
            <w:r w:rsidRPr="001A70EF">
              <w:t>(</w:t>
            </w:r>
            <w:r>
              <w:t>Beratung und Infos</w:t>
            </w:r>
            <w:r w:rsidRPr="001A70EF">
              <w:t xml:space="preserve"> für</w:t>
            </w:r>
            <w:r>
              <w:t xml:space="preserve"> queere Jugendliche)</w:t>
            </w:r>
          </w:p>
          <w:p w14:paraId="6B4B2306" w14:textId="3945C32F" w:rsidR="009C437E" w:rsidRPr="001A70EF" w:rsidRDefault="009C437E" w:rsidP="001A70EF">
            <w:r w:rsidRPr="001A70EF">
              <w:rPr>
                <w:rFonts w:ascii="Segoe UI Emoji" w:hAnsi="Segoe UI Emoji" w:cs="Segoe UI Emoji"/>
              </w:rPr>
              <w:t>⬜</w:t>
            </w:r>
            <w:r w:rsidRPr="001A70EF">
              <w:t xml:space="preserve"> </w:t>
            </w:r>
            <w:hyperlink r:id="rId40" w:history="1">
              <w:r w:rsidRPr="00F56376">
                <w:rPr>
                  <w:rStyle w:val="Hyperlink"/>
                  <w:rFonts w:eastAsiaTheme="minorHAnsi" w:cstheme="minorBidi"/>
                </w:rPr>
                <w:t>lilli.ch</w:t>
              </w:r>
            </w:hyperlink>
            <w:r>
              <w:t xml:space="preserve"> </w:t>
            </w:r>
            <w:r w:rsidRPr="001A70EF">
              <w:t>(Bera</w:t>
            </w:r>
            <w:r>
              <w:t>tung u.a. zu Beziehungsfragen)</w:t>
            </w:r>
          </w:p>
          <w:p w14:paraId="3C8B98F6" w14:textId="17B4E7BC" w:rsidR="009C437E" w:rsidRPr="00ED12CD" w:rsidRDefault="009C437E" w:rsidP="001A70EF">
            <w:r w:rsidRPr="00ED12CD">
              <w:rPr>
                <w:rFonts w:ascii="Segoe UI Emoji" w:hAnsi="Segoe UI Emoji" w:cs="Segoe UI Emoji"/>
              </w:rPr>
              <w:t>✅</w:t>
            </w:r>
            <w:r w:rsidRPr="00ED12CD">
              <w:t xml:space="preserve"> </w:t>
            </w:r>
            <w:hyperlink r:id="rId41" w:history="1">
              <w:r w:rsidRPr="00ED12CD">
                <w:rPr>
                  <w:rStyle w:val="Hyperlink"/>
                  <w:rFonts w:eastAsiaTheme="minorHAnsi" w:cstheme="minorBidi"/>
                </w:rPr>
                <w:t>young-carers.ch</w:t>
              </w:r>
            </w:hyperlink>
            <w:r w:rsidRPr="00ED12CD">
              <w:t xml:space="preserve"> (Tipps für und</w:t>
            </w:r>
            <w:r>
              <w:t xml:space="preserve"> Austausch mit Young Carers)</w:t>
            </w:r>
          </w:p>
          <w:p w14:paraId="5277F1E7" w14:textId="79B474F2" w:rsidR="009C437E" w:rsidRPr="00ED12CD" w:rsidRDefault="009C437E" w:rsidP="001A70EF">
            <w:r w:rsidRPr="00ED12CD">
              <w:rPr>
                <w:rFonts w:ascii="Segoe UI Emoji" w:hAnsi="Segoe UI Emoji" w:cs="Segoe UI Emoji"/>
              </w:rPr>
              <w:t>✅</w:t>
            </w:r>
            <w:r w:rsidRPr="00ED12CD">
              <w:t xml:space="preserve"> </w:t>
            </w:r>
            <w:hyperlink r:id="rId42" w:history="1">
              <w:r w:rsidRPr="00F56376">
                <w:rPr>
                  <w:rStyle w:val="Hyperlink"/>
                  <w:rFonts w:eastAsiaTheme="minorHAnsi" w:cstheme="minorBidi"/>
                </w:rPr>
                <w:t>spitex.ch</w:t>
              </w:r>
            </w:hyperlink>
            <w:r>
              <w:t xml:space="preserve"> (Hilfe für Betreuung)</w:t>
            </w:r>
          </w:p>
          <w:p w14:paraId="5E881145" w14:textId="333DD4D4" w:rsidR="009C437E" w:rsidRPr="00ED12CD" w:rsidRDefault="009C437E" w:rsidP="001A70EF">
            <w:r w:rsidRPr="00ED12CD">
              <w:rPr>
                <w:rFonts w:ascii="Segoe UI Emoji" w:hAnsi="Segoe UI Emoji" w:cs="Segoe UI Emoji"/>
              </w:rPr>
              <w:t>✅</w:t>
            </w:r>
            <w:r w:rsidRPr="00ED12CD">
              <w:t xml:space="preserve"> </w:t>
            </w:r>
            <w:hyperlink r:id="rId43" w:history="1">
              <w:r w:rsidRPr="00F56376">
                <w:rPr>
                  <w:rStyle w:val="Hyperlink"/>
                  <w:rFonts w:eastAsiaTheme="minorHAnsi" w:cstheme="minorBidi"/>
                </w:rPr>
                <w:t>entlastungsdienst.ch</w:t>
              </w:r>
            </w:hyperlink>
            <w:r>
              <w:t xml:space="preserve"> (Hilfe für Betreuung)</w:t>
            </w:r>
          </w:p>
          <w:p w14:paraId="250B628E" w14:textId="15EC54BC" w:rsidR="009C437E" w:rsidRPr="001A70EF" w:rsidRDefault="009C437E" w:rsidP="001A70EF">
            <w:r w:rsidRPr="001A70EF">
              <w:rPr>
                <w:rFonts w:ascii="Segoe UI Emoji" w:hAnsi="Segoe UI Emoji" w:cs="Segoe UI Emoji"/>
              </w:rPr>
              <w:t>⬜</w:t>
            </w:r>
            <w:r w:rsidRPr="001A70EF">
              <w:t xml:space="preserve"> </w:t>
            </w:r>
            <w:hyperlink r:id="rId44" w:history="1">
              <w:r w:rsidRPr="00F56376">
                <w:rPr>
                  <w:rStyle w:val="Hyperlink"/>
                  <w:rFonts w:eastAsiaTheme="minorHAnsi" w:cstheme="minorBidi"/>
                </w:rPr>
                <w:t>careum</w:t>
              </w:r>
              <w:r w:rsidR="005268EA">
                <w:rPr>
                  <w:rStyle w:val="Hyperlink"/>
                  <w:rFonts w:eastAsiaTheme="minorHAnsi" w:cstheme="minorBidi"/>
                </w:rPr>
                <w:t>-hochschule</w:t>
              </w:r>
              <w:r w:rsidRPr="00F56376">
                <w:rPr>
                  <w:rStyle w:val="Hyperlink"/>
                  <w:rFonts w:eastAsiaTheme="minorHAnsi" w:cstheme="minorBidi"/>
                </w:rPr>
                <w:t>.ch</w:t>
              </w:r>
            </w:hyperlink>
            <w:r>
              <w:t xml:space="preserve"> (Website der Careum Hochschule Gesundheit)</w:t>
            </w:r>
          </w:p>
          <w:p w14:paraId="40D096EF" w14:textId="6B5CAF00" w:rsidR="009C437E" w:rsidRPr="00ED12CD" w:rsidRDefault="009C437E" w:rsidP="001A70EF">
            <w:r w:rsidRPr="001A70EF">
              <w:rPr>
                <w:rFonts w:ascii="Segoe UI Emoji" w:hAnsi="Segoe UI Emoji" w:cs="Segoe UI Emoji"/>
              </w:rPr>
              <w:t>⬜</w:t>
            </w:r>
            <w:r w:rsidRPr="00ED12CD">
              <w:t xml:space="preserve"> </w:t>
            </w:r>
            <w:hyperlink r:id="rId45" w:history="1">
              <w:r w:rsidRPr="00ED12CD">
                <w:rPr>
                  <w:rStyle w:val="Hyperlink"/>
                  <w:rFonts w:eastAsiaTheme="minorHAnsi" w:cstheme="minorBidi"/>
                </w:rPr>
                <w:t>radix.ch</w:t>
              </w:r>
            </w:hyperlink>
            <w:r w:rsidRPr="00ED12CD">
              <w:t xml:space="preserve"> (Website der T</w:t>
            </w:r>
            <w:r>
              <w:t>rägerschaft von feel-ok.ch)</w:t>
            </w:r>
          </w:p>
          <w:p w14:paraId="1D3B3541" w14:textId="62F3A029" w:rsidR="009C437E" w:rsidRPr="00ED12CD" w:rsidRDefault="009C437E" w:rsidP="001A70EF">
            <w:r w:rsidRPr="00ED12CD">
              <w:rPr>
                <w:rFonts w:ascii="Segoe UI Emoji" w:hAnsi="Segoe UI Emoji" w:cs="Segoe UI Emoji"/>
              </w:rPr>
              <w:t>✅</w:t>
            </w:r>
            <w:r w:rsidRPr="00ED12CD">
              <w:t xml:space="preserve"> </w:t>
            </w:r>
            <w:hyperlink r:id="rId46" w:history="1">
              <w:r w:rsidRPr="00F56376">
                <w:rPr>
                  <w:rStyle w:val="Hyperlink"/>
                  <w:rFonts w:eastAsiaTheme="minorHAnsi" w:cstheme="minorBidi"/>
                </w:rPr>
                <w:t>147.ch</w:t>
              </w:r>
            </w:hyperlink>
            <w:r>
              <w:t xml:space="preserve"> (Beratung für Jugendliche)</w:t>
            </w:r>
          </w:p>
          <w:p w14:paraId="0376BDB5" w14:textId="52B769EC" w:rsidR="009C437E" w:rsidRPr="00ED12CD" w:rsidRDefault="009C437E" w:rsidP="001A70EF">
            <w:r w:rsidRPr="00ED12CD">
              <w:rPr>
                <w:rFonts w:ascii="Segoe UI Emoji" w:hAnsi="Segoe UI Emoji" w:cs="Segoe UI Emoji"/>
              </w:rPr>
              <w:t>✅</w:t>
            </w:r>
            <w:r w:rsidRPr="00ED12CD">
              <w:t xml:space="preserve"> </w:t>
            </w:r>
            <w:hyperlink r:id="rId47" w:history="1">
              <w:r w:rsidRPr="00ED12CD">
                <w:rPr>
                  <w:rStyle w:val="Hyperlink"/>
                  <w:rFonts w:eastAsiaTheme="minorHAnsi" w:cstheme="minorBidi"/>
                </w:rPr>
                <w:t>samariter.ch</w:t>
              </w:r>
            </w:hyperlink>
            <w:r w:rsidRPr="00ED12CD">
              <w:t xml:space="preserve"> (u.a. er</w:t>
            </w:r>
            <w:r>
              <w:t>ste Hilfe-Kurse)</w:t>
            </w:r>
          </w:p>
          <w:p w14:paraId="3F5D1058" w14:textId="1CED2631" w:rsidR="009C437E" w:rsidRDefault="009C437E" w:rsidP="001A70EF">
            <w:r>
              <w:rPr>
                <w:rFonts w:ascii="Segoe UI Emoji" w:hAnsi="Segoe UI Emoji" w:cs="Segoe UI Emoji"/>
              </w:rPr>
              <w:t>✅</w:t>
            </w:r>
            <w:r w:rsidRPr="001A70EF">
              <w:t xml:space="preserve"> </w:t>
            </w:r>
            <w:hyperlink r:id="rId48" w:history="1">
              <w:r w:rsidRPr="00F56376">
                <w:rPr>
                  <w:rStyle w:val="Hyperlink"/>
                  <w:rFonts w:eastAsiaTheme="minorHAnsi" w:cstheme="minorBidi"/>
                </w:rPr>
                <w:t>kinderseele.ch/</w:t>
              </w:r>
              <w:proofErr w:type="spellStart"/>
              <w:r w:rsidRPr="00F56376">
                <w:rPr>
                  <w:rStyle w:val="Hyperlink"/>
                  <w:rFonts w:eastAsiaTheme="minorHAnsi" w:cstheme="minorBidi"/>
                </w:rPr>
                <w:t>angebote</w:t>
              </w:r>
              <w:proofErr w:type="spellEnd"/>
              <w:r w:rsidRPr="00F56376">
                <w:rPr>
                  <w:rStyle w:val="Hyperlink"/>
                  <w:rFonts w:eastAsiaTheme="minorHAnsi" w:cstheme="minorBidi"/>
                </w:rPr>
                <w:t>/</w:t>
              </w:r>
              <w:proofErr w:type="spellStart"/>
              <w:r w:rsidRPr="00F56376">
                <w:rPr>
                  <w:rStyle w:val="Hyperlink"/>
                  <w:rFonts w:eastAsiaTheme="minorHAnsi" w:cstheme="minorBidi"/>
                </w:rPr>
                <w:t>beratung</w:t>
              </w:r>
              <w:proofErr w:type="spellEnd"/>
            </w:hyperlink>
            <w:r>
              <w:t xml:space="preserve"> </w:t>
            </w:r>
            <w:r>
              <w:br/>
              <w:t xml:space="preserve">  </w:t>
            </w:r>
            <w:proofErr w:type="gramStart"/>
            <w:r>
              <w:t xml:space="preserve">   (</w:t>
            </w:r>
            <w:proofErr w:type="gramEnd"/>
            <w:r>
              <w:t>Beratung für Jugendliche)</w:t>
            </w:r>
          </w:p>
        </w:tc>
        <w:tc>
          <w:tcPr>
            <w:tcW w:w="1701" w:type="dxa"/>
          </w:tcPr>
          <w:p w14:paraId="24E4B646" w14:textId="77777777" w:rsidR="009C437E" w:rsidRDefault="009C437E" w:rsidP="009C437E">
            <w:pPr>
              <w:pStyle w:val="Kategorie"/>
            </w:pPr>
            <w:r w:rsidRPr="008A4EF2">
              <w:rPr>
                <w:noProof/>
              </w:rPr>
              <w:drawing>
                <wp:inline distT="0" distB="0" distL="0" distR="0" wp14:anchorId="6FF756E3" wp14:editId="7ECD3BB2">
                  <wp:extent cx="137795" cy="137795"/>
                  <wp:effectExtent l="0" t="0" r="0" b="0"/>
                  <wp:docPr id="176" name="Grafi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p>
          <w:p w14:paraId="75316E86" w14:textId="77777777" w:rsidR="009C437E" w:rsidRDefault="00000000" w:rsidP="009C437E">
            <w:pPr>
              <w:pStyle w:val="Kategorie"/>
            </w:pPr>
            <w:hyperlink r:id="rId49" w:history="1">
              <w:r w:rsidR="009C437E">
                <w:rPr>
                  <w:rStyle w:val="Hyperlink"/>
                  <w:rFonts w:eastAsia="Times New Roman"/>
                </w:rPr>
                <w:t>feel-ok.ch/yc5</w:t>
              </w:r>
            </w:hyperlink>
          </w:p>
          <w:p w14:paraId="0469F562" w14:textId="77777777" w:rsidR="009C437E" w:rsidRDefault="009C437E" w:rsidP="009C437E">
            <w:pPr>
              <w:pStyle w:val="Kategorie"/>
            </w:pPr>
            <w:r>
              <w:rPr>
                <w:b w:val="0"/>
                <w:bCs w:val="0"/>
                <w:noProof/>
              </w:rPr>
              <w:drawing>
                <wp:inline distT="0" distB="0" distL="0" distR="0" wp14:anchorId="227817F9" wp14:editId="743C6C1E">
                  <wp:extent cx="720000" cy="720000"/>
                  <wp:effectExtent l="0" t="0" r="4445" b="4445"/>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7337398C" w14:textId="77777777" w:rsidR="009C437E" w:rsidRPr="001A70EF" w:rsidRDefault="009C437E" w:rsidP="001A70EF">
            <w:pPr>
              <w:rPr>
                <w:rFonts w:ascii="Segoe UI Emoji" w:hAnsi="Segoe UI Emoji" w:cs="Segoe UI Emoji"/>
                <w:lang w:val="en-US"/>
              </w:rPr>
            </w:pPr>
          </w:p>
        </w:tc>
      </w:tr>
    </w:tbl>
    <w:p w14:paraId="3C085145" w14:textId="77777777" w:rsidR="00961550" w:rsidRDefault="00961550" w:rsidP="00961550">
      <w:pPr>
        <w:pStyle w:val="Kategorie"/>
      </w:pPr>
    </w:p>
    <w:p w14:paraId="1CACE7BC" w14:textId="77777777" w:rsidR="00961550" w:rsidRDefault="00961550" w:rsidP="00961550">
      <w:pPr>
        <w:spacing w:after="0"/>
      </w:pPr>
    </w:p>
    <w:p w14:paraId="1DF98702" w14:textId="77777777" w:rsidR="00961550" w:rsidRDefault="00961550" w:rsidP="00961550">
      <w:pPr>
        <w:spacing w:after="0"/>
      </w:pPr>
    </w:p>
    <w:p w14:paraId="7154031A" w14:textId="4646DD68" w:rsidR="00961550" w:rsidRDefault="00961550">
      <w:pPr>
        <w:spacing w:line="276" w:lineRule="auto"/>
        <w:rPr>
          <w:rFonts w:eastAsiaTheme="majorEastAsia" w:cstheme="majorBidi"/>
          <w:b/>
          <w:bCs/>
          <w:caps/>
          <w:color w:val="EE7023"/>
          <w:sz w:val="26"/>
          <w:szCs w:val="28"/>
        </w:rPr>
      </w:pPr>
    </w:p>
    <w:sectPr w:rsidR="00961550" w:rsidSect="009E57E4">
      <w:headerReference w:type="default" r:id="rId50"/>
      <w:footerReference w:type="default" r:id="rId51"/>
      <w:pgSz w:w="11906" w:h="16838"/>
      <w:pgMar w:top="1417" w:right="1417" w:bottom="1134" w:left="1417" w:header="568"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7B6E" w14:textId="77777777" w:rsidR="005B141B" w:rsidRDefault="005B141B" w:rsidP="006C5BCF">
      <w:pPr>
        <w:spacing w:after="0" w:line="240" w:lineRule="auto"/>
      </w:pPr>
      <w:r>
        <w:separator/>
      </w:r>
    </w:p>
  </w:endnote>
  <w:endnote w:type="continuationSeparator" w:id="0">
    <w:p w14:paraId="04364598" w14:textId="77777777" w:rsidR="005B141B" w:rsidRDefault="005B141B"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324C" w14:textId="77777777" w:rsidR="0023356F" w:rsidRDefault="0023356F">
    <w:pPr>
      <w:pStyle w:val="Fuzeile"/>
      <w:jc w:val="right"/>
    </w:pPr>
    <w:r>
      <w:rPr>
        <w:noProof/>
        <w:lang w:eastAsia="de-CH"/>
      </w:rPr>
      <mc:AlternateContent>
        <mc:Choice Requires="wps">
          <w:drawing>
            <wp:inline distT="0" distB="0" distL="0" distR="0" wp14:anchorId="79196E71" wp14:editId="5FAED345">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DBFDC89"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8"/>
      <w:gridCol w:w="1704"/>
    </w:tblGrid>
    <w:tr w:rsidR="0023356F" w14:paraId="034F8146" w14:textId="77777777" w:rsidTr="0009799A">
      <w:tc>
        <w:tcPr>
          <w:tcW w:w="7540" w:type="dxa"/>
        </w:tcPr>
        <w:p w14:paraId="4156C61A" w14:textId="4AE49C4C" w:rsidR="0023356F" w:rsidRPr="0009799A" w:rsidRDefault="0023356F" w:rsidP="003963A1">
          <w:pPr>
            <w:pStyle w:val="Fusszeile"/>
          </w:pPr>
          <w:r>
            <w:t>W</w:t>
          </w:r>
          <w:r w:rsidRPr="0009799A">
            <w:t>eitere Arbeitsblätter auf feel-ok</w:t>
          </w:r>
          <w:r w:rsidR="003963A1">
            <w:t>:</w:t>
          </w:r>
          <w:r w:rsidRPr="0009799A">
            <w:t xml:space="preserve"> </w:t>
          </w:r>
          <w:hyperlink r:id="rId1" w:history="1">
            <w:r w:rsidR="008C5B44">
              <w:rPr>
                <w:rStyle w:val="Hyperlink"/>
              </w:rPr>
              <w:t>feel-ok.ch/+</w:t>
            </w:r>
            <w:proofErr w:type="spellStart"/>
            <w:r w:rsidR="008C5B44">
              <w:rPr>
                <w:rStyle w:val="Hyperlink"/>
              </w:rPr>
              <w:t>arbeitsblaetter</w:t>
            </w:r>
            <w:proofErr w:type="spellEnd"/>
          </w:hyperlink>
          <w:r w:rsidR="003963A1">
            <w:t xml:space="preserve"> </w:t>
          </w: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14:paraId="38FAA9C3" w14:textId="4F8C30E9" w:rsidR="0023356F" w:rsidRDefault="0023356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582100" w:rsidRPr="00582100">
                <w:rPr>
                  <w:rStyle w:val="ZahlderSeiteZchn"/>
                  <w:noProof/>
                  <w:lang w:val="de-DE"/>
                </w:rPr>
                <w:t>1</w:t>
              </w:r>
              <w:r w:rsidRPr="00C60C1F">
                <w:rPr>
                  <w:rStyle w:val="ZahlderSeiteZchn"/>
                </w:rPr>
                <w:fldChar w:fldCharType="end"/>
              </w:r>
            </w:p>
          </w:sdtContent>
        </w:sdt>
      </w:tc>
    </w:tr>
  </w:tbl>
  <w:p w14:paraId="1C1F0F55" w14:textId="77777777" w:rsidR="0023356F" w:rsidRDefault="0023356F"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02D3" w14:textId="77777777" w:rsidR="005B141B" w:rsidRDefault="005B141B" w:rsidP="006C5BCF">
      <w:pPr>
        <w:spacing w:after="0" w:line="240" w:lineRule="auto"/>
      </w:pPr>
      <w:r>
        <w:separator/>
      </w:r>
    </w:p>
  </w:footnote>
  <w:footnote w:type="continuationSeparator" w:id="0">
    <w:p w14:paraId="7B27C5D5" w14:textId="77777777" w:rsidR="005B141B" w:rsidRDefault="005B141B"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BF8C" w14:textId="7F8720FA" w:rsidR="00DA2D90" w:rsidRDefault="00801E17">
    <w:pPr>
      <w:rPr>
        <w:noProof/>
        <w:lang w:eastAsia="de-CH"/>
      </w:rPr>
    </w:pPr>
    <w:r>
      <w:rPr>
        <w:noProof/>
      </w:rPr>
      <w:drawing>
        <wp:anchor distT="0" distB="0" distL="114300" distR="114300" simplePos="0" relativeHeight="251660288" behindDoc="0" locked="0" layoutInCell="1" allowOverlap="1" wp14:anchorId="4456990E" wp14:editId="2090FB62">
          <wp:simplePos x="0" y="0"/>
          <wp:positionH relativeFrom="column">
            <wp:posOffset>1988185</wp:posOffset>
          </wp:positionH>
          <wp:positionV relativeFrom="paragraph">
            <wp:posOffset>174625</wp:posOffset>
          </wp:positionV>
          <wp:extent cx="952500" cy="4806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480695"/>
                  </a:xfrm>
                  <a:prstGeom prst="rect">
                    <a:avLst/>
                  </a:prstGeom>
                </pic:spPr>
              </pic:pic>
            </a:graphicData>
          </a:graphic>
        </wp:anchor>
      </w:drawing>
    </w:r>
    <w:r>
      <w:rPr>
        <w:noProof/>
        <w:lang w:eastAsia="de-CH"/>
      </w:rPr>
      <w:drawing>
        <wp:anchor distT="0" distB="0" distL="114300" distR="114300" simplePos="0" relativeHeight="251659264" behindDoc="0" locked="0" layoutInCell="1" allowOverlap="1" wp14:anchorId="5F03DE74" wp14:editId="6902840E">
          <wp:simplePos x="0" y="0"/>
          <wp:positionH relativeFrom="column">
            <wp:posOffset>-41275</wp:posOffset>
          </wp:positionH>
          <wp:positionV relativeFrom="paragraph">
            <wp:posOffset>180340</wp:posOffset>
          </wp:positionV>
          <wp:extent cx="513715" cy="445770"/>
          <wp:effectExtent l="0" t="0" r="63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0691" t="17599" r="10407" b="13907"/>
                  <a:stretch/>
                </pic:blipFill>
                <pic:spPr bwMode="auto">
                  <a:xfrm>
                    <a:off x="0" y="0"/>
                    <a:ext cx="513715" cy="445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0" layoutInCell="1" allowOverlap="1" wp14:anchorId="5BE1690B" wp14:editId="17F9E63E">
          <wp:simplePos x="0" y="0"/>
          <wp:positionH relativeFrom="column">
            <wp:posOffset>4536440</wp:posOffset>
          </wp:positionH>
          <wp:positionV relativeFrom="paragraph">
            <wp:posOffset>235855</wp:posOffset>
          </wp:positionV>
          <wp:extent cx="1392555" cy="433070"/>
          <wp:effectExtent l="0" t="0" r="0" b="5080"/>
          <wp:wrapNone/>
          <wp:docPr id="163" name="Grafi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55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8B894" w14:textId="27158C1B" w:rsidR="00EC57B9" w:rsidRDefault="00EC57B9"/>
  <w:p w14:paraId="63BB5699" w14:textId="77777777" w:rsidR="0023356F" w:rsidRPr="006C5BCF" w:rsidRDefault="0023356F" w:rsidP="009E57E4">
    <w:pPr>
      <w:pStyle w:val="Kopfzeile"/>
      <w:ind w:left="-142"/>
      <w:jc w:val="center"/>
      <w:rPr>
        <w:sz w:val="10"/>
      </w:rPr>
    </w:pPr>
    <w:r>
      <w:rPr>
        <w:noProof/>
        <w:lang w:eastAsia="de-CH"/>
      </w:rPr>
      <mc:AlternateContent>
        <mc:Choice Requires="wps">
          <w:drawing>
            <wp:inline distT="0" distB="0" distL="0" distR="0" wp14:anchorId="488022D3" wp14:editId="434E69F6">
              <wp:extent cx="6012000" cy="0"/>
              <wp:effectExtent l="0" t="0" r="0" b="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D56CCCC" id="_x0000_t32" coordsize="21600,21600" o:spt="32" o:oned="t" path="m,l21600,21600e" filled="f">
              <v:path arrowok="t" fillok="f" o:connecttype="none"/>
              <o:lock v:ext="edit" shapetype="t"/>
            </v:shapetype>
            <v:shape id="AutoShape 1" o:spid="_x0000_s1026" type="#_x0000_t32" style="width:473.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9pt;height:16.9pt;visibility:visible;mso-wrap-style:square" o:bullet="t">
        <v:imagedata r:id="rId1" o:title=""/>
      </v:shape>
    </w:pict>
  </w:numPicBullet>
  <w:abstractNum w:abstractNumId="0" w15:restartNumberingAfterBreak="0">
    <w:nsid w:val="FFFFFF7C"/>
    <w:multiLevelType w:val="singleLevel"/>
    <w:tmpl w:val="135AB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87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125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98BD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A64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840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4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296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A1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EC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63A3A"/>
    <w:multiLevelType w:val="hybridMultilevel"/>
    <w:tmpl w:val="0A9C5F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B33143"/>
    <w:multiLevelType w:val="hybridMultilevel"/>
    <w:tmpl w:val="7856F6F6"/>
    <w:lvl w:ilvl="0" w:tplc="1CE619F0">
      <w:start w:val="1"/>
      <w:numFmt w:val="decimal"/>
      <w:lvlText w:val="%1."/>
      <w:lvlJc w:val="left"/>
      <w:pPr>
        <w:ind w:left="367" w:hanging="360"/>
      </w:pPr>
      <w:rPr>
        <w:rFonts w:hint="default"/>
        <w:b/>
        <w:color w:val="DA6708"/>
      </w:rPr>
    </w:lvl>
    <w:lvl w:ilvl="1" w:tplc="08070019" w:tentative="1">
      <w:start w:val="1"/>
      <w:numFmt w:val="lowerLetter"/>
      <w:lvlText w:val="%2."/>
      <w:lvlJc w:val="left"/>
      <w:pPr>
        <w:ind w:left="1087" w:hanging="360"/>
      </w:pPr>
    </w:lvl>
    <w:lvl w:ilvl="2" w:tplc="0807001B" w:tentative="1">
      <w:start w:val="1"/>
      <w:numFmt w:val="lowerRoman"/>
      <w:lvlText w:val="%3."/>
      <w:lvlJc w:val="right"/>
      <w:pPr>
        <w:ind w:left="1807" w:hanging="180"/>
      </w:pPr>
    </w:lvl>
    <w:lvl w:ilvl="3" w:tplc="0807000F" w:tentative="1">
      <w:start w:val="1"/>
      <w:numFmt w:val="decimal"/>
      <w:lvlText w:val="%4."/>
      <w:lvlJc w:val="left"/>
      <w:pPr>
        <w:ind w:left="2527" w:hanging="360"/>
      </w:pPr>
    </w:lvl>
    <w:lvl w:ilvl="4" w:tplc="08070019" w:tentative="1">
      <w:start w:val="1"/>
      <w:numFmt w:val="lowerLetter"/>
      <w:lvlText w:val="%5."/>
      <w:lvlJc w:val="left"/>
      <w:pPr>
        <w:ind w:left="3247" w:hanging="360"/>
      </w:pPr>
    </w:lvl>
    <w:lvl w:ilvl="5" w:tplc="0807001B" w:tentative="1">
      <w:start w:val="1"/>
      <w:numFmt w:val="lowerRoman"/>
      <w:lvlText w:val="%6."/>
      <w:lvlJc w:val="right"/>
      <w:pPr>
        <w:ind w:left="3967" w:hanging="180"/>
      </w:pPr>
    </w:lvl>
    <w:lvl w:ilvl="6" w:tplc="0807000F" w:tentative="1">
      <w:start w:val="1"/>
      <w:numFmt w:val="decimal"/>
      <w:lvlText w:val="%7."/>
      <w:lvlJc w:val="left"/>
      <w:pPr>
        <w:ind w:left="4687" w:hanging="360"/>
      </w:pPr>
    </w:lvl>
    <w:lvl w:ilvl="7" w:tplc="08070019" w:tentative="1">
      <w:start w:val="1"/>
      <w:numFmt w:val="lowerLetter"/>
      <w:lvlText w:val="%8."/>
      <w:lvlJc w:val="left"/>
      <w:pPr>
        <w:ind w:left="5407" w:hanging="360"/>
      </w:pPr>
    </w:lvl>
    <w:lvl w:ilvl="8" w:tplc="0807001B" w:tentative="1">
      <w:start w:val="1"/>
      <w:numFmt w:val="lowerRoman"/>
      <w:lvlText w:val="%9."/>
      <w:lvlJc w:val="right"/>
      <w:pPr>
        <w:ind w:left="6127" w:hanging="180"/>
      </w:pPr>
    </w:lvl>
  </w:abstractNum>
  <w:abstractNum w:abstractNumId="12"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3D0A76CD"/>
    <w:multiLevelType w:val="hybridMultilevel"/>
    <w:tmpl w:val="BD5A9B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DDF569F"/>
    <w:multiLevelType w:val="hybridMultilevel"/>
    <w:tmpl w:val="5ED47D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133D50"/>
    <w:multiLevelType w:val="hybridMultilevel"/>
    <w:tmpl w:val="CE3A4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5DC4FED"/>
    <w:multiLevelType w:val="hybridMultilevel"/>
    <w:tmpl w:val="F1D87F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F6C28C7"/>
    <w:multiLevelType w:val="hybridMultilevel"/>
    <w:tmpl w:val="4C2215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32749A5"/>
    <w:multiLevelType w:val="hybridMultilevel"/>
    <w:tmpl w:val="EBE8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4C02359"/>
    <w:multiLevelType w:val="hybridMultilevel"/>
    <w:tmpl w:val="CFAEF4BE"/>
    <w:lvl w:ilvl="0" w:tplc="AAC6F472">
      <w:start w:val="1"/>
      <w:numFmt w:val="decimal"/>
      <w:pStyle w:val="nummerierteList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7360C6E"/>
    <w:multiLevelType w:val="hybridMultilevel"/>
    <w:tmpl w:val="9B381E48"/>
    <w:lvl w:ilvl="0" w:tplc="165E7A24">
      <w:start w:val="1"/>
      <w:numFmt w:val="lowerLetter"/>
      <w:pStyle w:val="Listenabsatz"/>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7EE16F7"/>
    <w:multiLevelType w:val="multilevel"/>
    <w:tmpl w:val="E2185EC6"/>
    <w:styleLink w:val="AuzfNummerListe"/>
    <w:lvl w:ilvl="0">
      <w:start w:val="1"/>
      <w:numFmt w:val="lowerLetter"/>
      <w:pStyle w:val="AufzhlungderAufgaben"/>
      <w:lvlText w:val="%1."/>
      <w:lvlJc w:val="left"/>
      <w:pPr>
        <w:ind w:left="530" w:hanging="360"/>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4"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5" w15:restartNumberingAfterBreak="0">
    <w:nsid w:val="7A060011"/>
    <w:multiLevelType w:val="hybridMultilevel"/>
    <w:tmpl w:val="741A9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88343774">
    <w:abstractNumId w:val="23"/>
    <w:lvlOverride w:ilvl="0">
      <w:lvl w:ilvl="0">
        <w:start w:val="1"/>
        <w:numFmt w:val="lowerLetter"/>
        <w:pStyle w:val="AufzhlungderAufgaben"/>
        <w:lvlText w:val="%1."/>
        <w:lvlJc w:val="left"/>
        <w:pPr>
          <w:ind w:left="530" w:hanging="360"/>
        </w:pPr>
      </w:lvl>
    </w:lvlOverride>
  </w:num>
  <w:num w:numId="2" w16cid:durableId="1726491335">
    <w:abstractNumId w:val="13"/>
  </w:num>
  <w:num w:numId="3" w16cid:durableId="926696783">
    <w:abstractNumId w:val="24"/>
  </w:num>
  <w:num w:numId="4" w16cid:durableId="212934064">
    <w:abstractNumId w:val="14"/>
  </w:num>
  <w:num w:numId="5" w16cid:durableId="783235565">
    <w:abstractNumId w:val="23"/>
  </w:num>
  <w:num w:numId="6" w16cid:durableId="488643618">
    <w:abstractNumId w:val="12"/>
  </w:num>
  <w:num w:numId="7" w16cid:durableId="4938364">
    <w:abstractNumId w:val="9"/>
  </w:num>
  <w:num w:numId="8" w16cid:durableId="302467586">
    <w:abstractNumId w:val="7"/>
  </w:num>
  <w:num w:numId="9" w16cid:durableId="1040010417">
    <w:abstractNumId w:val="6"/>
  </w:num>
  <w:num w:numId="10" w16cid:durableId="1053891108">
    <w:abstractNumId w:val="5"/>
  </w:num>
  <w:num w:numId="11" w16cid:durableId="664748689">
    <w:abstractNumId w:val="4"/>
  </w:num>
  <w:num w:numId="12" w16cid:durableId="333655843">
    <w:abstractNumId w:val="8"/>
  </w:num>
  <w:num w:numId="13" w16cid:durableId="1253851641">
    <w:abstractNumId w:val="3"/>
  </w:num>
  <w:num w:numId="14" w16cid:durableId="1443264524">
    <w:abstractNumId w:val="2"/>
  </w:num>
  <w:num w:numId="15" w16cid:durableId="872427774">
    <w:abstractNumId w:val="1"/>
  </w:num>
  <w:num w:numId="16" w16cid:durableId="146023175">
    <w:abstractNumId w:val="0"/>
  </w:num>
  <w:num w:numId="17" w16cid:durableId="959066408">
    <w:abstractNumId w:val="22"/>
  </w:num>
  <w:num w:numId="18" w16cid:durableId="424768657">
    <w:abstractNumId w:val="22"/>
    <w:lvlOverride w:ilvl="0">
      <w:startOverride w:val="1"/>
    </w:lvlOverride>
  </w:num>
  <w:num w:numId="19" w16cid:durableId="242644116">
    <w:abstractNumId w:val="21"/>
  </w:num>
  <w:num w:numId="20" w16cid:durableId="393940344">
    <w:abstractNumId w:val="21"/>
    <w:lvlOverride w:ilvl="0">
      <w:startOverride w:val="1"/>
    </w:lvlOverride>
  </w:num>
  <w:num w:numId="21" w16cid:durableId="1082802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6826423">
    <w:abstractNumId w:val="21"/>
    <w:lvlOverride w:ilvl="0">
      <w:startOverride w:val="1"/>
    </w:lvlOverride>
  </w:num>
  <w:num w:numId="23" w16cid:durableId="1208570788">
    <w:abstractNumId w:val="15"/>
  </w:num>
  <w:num w:numId="24" w16cid:durableId="342560896">
    <w:abstractNumId w:val="16"/>
  </w:num>
  <w:num w:numId="25" w16cid:durableId="208538311">
    <w:abstractNumId w:val="21"/>
    <w:lvlOverride w:ilvl="0">
      <w:startOverride w:val="1"/>
    </w:lvlOverride>
  </w:num>
  <w:num w:numId="26" w16cid:durableId="54668576">
    <w:abstractNumId w:val="18"/>
  </w:num>
  <w:num w:numId="27" w16cid:durableId="2026708280">
    <w:abstractNumId w:val="17"/>
  </w:num>
  <w:num w:numId="28" w16cid:durableId="2045057368">
    <w:abstractNumId w:val="25"/>
  </w:num>
  <w:num w:numId="29" w16cid:durableId="1957523781">
    <w:abstractNumId w:val="11"/>
  </w:num>
  <w:num w:numId="30" w16cid:durableId="558056188">
    <w:abstractNumId w:val="19"/>
  </w:num>
  <w:num w:numId="31" w16cid:durableId="1614676704">
    <w:abstractNumId w:val="10"/>
  </w:num>
  <w:num w:numId="32" w16cid:durableId="11303660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CF"/>
    <w:rsid w:val="00020DBC"/>
    <w:rsid w:val="000276AD"/>
    <w:rsid w:val="00035BE8"/>
    <w:rsid w:val="000436DD"/>
    <w:rsid w:val="00045748"/>
    <w:rsid w:val="0006241F"/>
    <w:rsid w:val="00065E50"/>
    <w:rsid w:val="000706F1"/>
    <w:rsid w:val="00070CCC"/>
    <w:rsid w:val="000769FB"/>
    <w:rsid w:val="000969B3"/>
    <w:rsid w:val="0009799A"/>
    <w:rsid w:val="00097F99"/>
    <w:rsid w:val="000A599C"/>
    <w:rsid w:val="000A7DD1"/>
    <w:rsid w:val="000B4127"/>
    <w:rsid w:val="000E6977"/>
    <w:rsid w:val="000E6BB1"/>
    <w:rsid w:val="000F09EF"/>
    <w:rsid w:val="000F2353"/>
    <w:rsid w:val="000F3168"/>
    <w:rsid w:val="000F36C4"/>
    <w:rsid w:val="00100BB7"/>
    <w:rsid w:val="00112C1E"/>
    <w:rsid w:val="00120609"/>
    <w:rsid w:val="001330D7"/>
    <w:rsid w:val="00142943"/>
    <w:rsid w:val="00157C10"/>
    <w:rsid w:val="00166B28"/>
    <w:rsid w:val="00175D45"/>
    <w:rsid w:val="001767BB"/>
    <w:rsid w:val="001A448F"/>
    <w:rsid w:val="001A70EF"/>
    <w:rsid w:val="001C0DCA"/>
    <w:rsid w:val="001C2909"/>
    <w:rsid w:val="00200BB6"/>
    <w:rsid w:val="00204967"/>
    <w:rsid w:val="00216F43"/>
    <w:rsid w:val="00223359"/>
    <w:rsid w:val="0023356F"/>
    <w:rsid w:val="00236F67"/>
    <w:rsid w:val="00247C7B"/>
    <w:rsid w:val="00276EAC"/>
    <w:rsid w:val="0028052B"/>
    <w:rsid w:val="00282174"/>
    <w:rsid w:val="0028397E"/>
    <w:rsid w:val="00286A0B"/>
    <w:rsid w:val="002947D7"/>
    <w:rsid w:val="002A38DC"/>
    <w:rsid w:val="002A7FED"/>
    <w:rsid w:val="002D0813"/>
    <w:rsid w:val="002D7CDF"/>
    <w:rsid w:val="002E02B6"/>
    <w:rsid w:val="002E634C"/>
    <w:rsid w:val="002E7761"/>
    <w:rsid w:val="0030472C"/>
    <w:rsid w:val="00304FA3"/>
    <w:rsid w:val="0030697C"/>
    <w:rsid w:val="003114D7"/>
    <w:rsid w:val="003114F4"/>
    <w:rsid w:val="00314CD2"/>
    <w:rsid w:val="00321555"/>
    <w:rsid w:val="00335228"/>
    <w:rsid w:val="00335AA4"/>
    <w:rsid w:val="00342AC4"/>
    <w:rsid w:val="00352DC4"/>
    <w:rsid w:val="00363BB6"/>
    <w:rsid w:val="0036724D"/>
    <w:rsid w:val="003701AB"/>
    <w:rsid w:val="003963A1"/>
    <w:rsid w:val="003A0F92"/>
    <w:rsid w:val="003B5E27"/>
    <w:rsid w:val="003B7533"/>
    <w:rsid w:val="003C1ED1"/>
    <w:rsid w:val="003C514A"/>
    <w:rsid w:val="003C5495"/>
    <w:rsid w:val="003C568F"/>
    <w:rsid w:val="003D00EA"/>
    <w:rsid w:val="003D155A"/>
    <w:rsid w:val="003D55F3"/>
    <w:rsid w:val="003D76A4"/>
    <w:rsid w:val="003E4179"/>
    <w:rsid w:val="003F31EE"/>
    <w:rsid w:val="003F4132"/>
    <w:rsid w:val="00403776"/>
    <w:rsid w:val="004063BE"/>
    <w:rsid w:val="004121BF"/>
    <w:rsid w:val="004222D9"/>
    <w:rsid w:val="00431B0E"/>
    <w:rsid w:val="00432009"/>
    <w:rsid w:val="0043653A"/>
    <w:rsid w:val="00436760"/>
    <w:rsid w:val="00443E5D"/>
    <w:rsid w:val="004516FC"/>
    <w:rsid w:val="004673EC"/>
    <w:rsid w:val="00482225"/>
    <w:rsid w:val="004877AA"/>
    <w:rsid w:val="004C0E44"/>
    <w:rsid w:val="004C176A"/>
    <w:rsid w:val="004C36A7"/>
    <w:rsid w:val="004D43BE"/>
    <w:rsid w:val="004E7EF4"/>
    <w:rsid w:val="004F3FDC"/>
    <w:rsid w:val="005000D8"/>
    <w:rsid w:val="00505380"/>
    <w:rsid w:val="0050644F"/>
    <w:rsid w:val="00506D01"/>
    <w:rsid w:val="0051060C"/>
    <w:rsid w:val="00512CE4"/>
    <w:rsid w:val="005236D8"/>
    <w:rsid w:val="0052372C"/>
    <w:rsid w:val="005237A3"/>
    <w:rsid w:val="00525F68"/>
    <w:rsid w:val="005268EA"/>
    <w:rsid w:val="00526E18"/>
    <w:rsid w:val="00535329"/>
    <w:rsid w:val="00540674"/>
    <w:rsid w:val="00542A92"/>
    <w:rsid w:val="00544238"/>
    <w:rsid w:val="00560F07"/>
    <w:rsid w:val="00582100"/>
    <w:rsid w:val="005A0CE5"/>
    <w:rsid w:val="005A4344"/>
    <w:rsid w:val="005A6A37"/>
    <w:rsid w:val="005B141B"/>
    <w:rsid w:val="005B1AEF"/>
    <w:rsid w:val="005B5215"/>
    <w:rsid w:val="005C67C5"/>
    <w:rsid w:val="005E4B8B"/>
    <w:rsid w:val="005E5A85"/>
    <w:rsid w:val="005F2A29"/>
    <w:rsid w:val="005F5522"/>
    <w:rsid w:val="006059D4"/>
    <w:rsid w:val="0061514B"/>
    <w:rsid w:val="006153CB"/>
    <w:rsid w:val="006335B9"/>
    <w:rsid w:val="00640906"/>
    <w:rsid w:val="00654741"/>
    <w:rsid w:val="00665AA8"/>
    <w:rsid w:val="00666D29"/>
    <w:rsid w:val="00675B00"/>
    <w:rsid w:val="00677E1B"/>
    <w:rsid w:val="006848E8"/>
    <w:rsid w:val="00691E2B"/>
    <w:rsid w:val="006946A5"/>
    <w:rsid w:val="00696808"/>
    <w:rsid w:val="006A5DC9"/>
    <w:rsid w:val="006B1384"/>
    <w:rsid w:val="006B420D"/>
    <w:rsid w:val="006C5BCF"/>
    <w:rsid w:val="006D0C75"/>
    <w:rsid w:val="006D1CA7"/>
    <w:rsid w:val="006D6BF1"/>
    <w:rsid w:val="006E1B2C"/>
    <w:rsid w:val="006E68DA"/>
    <w:rsid w:val="006F008F"/>
    <w:rsid w:val="007131B5"/>
    <w:rsid w:val="00714192"/>
    <w:rsid w:val="00722CBA"/>
    <w:rsid w:val="00734339"/>
    <w:rsid w:val="00744A6D"/>
    <w:rsid w:val="0075094C"/>
    <w:rsid w:val="00756E8F"/>
    <w:rsid w:val="0076264F"/>
    <w:rsid w:val="007713B7"/>
    <w:rsid w:val="00775A60"/>
    <w:rsid w:val="00776C00"/>
    <w:rsid w:val="0079563E"/>
    <w:rsid w:val="00795F28"/>
    <w:rsid w:val="007A264D"/>
    <w:rsid w:val="007B312B"/>
    <w:rsid w:val="007C408C"/>
    <w:rsid w:val="007C6362"/>
    <w:rsid w:val="007C74E7"/>
    <w:rsid w:val="007D47CA"/>
    <w:rsid w:val="007F26A6"/>
    <w:rsid w:val="00801E17"/>
    <w:rsid w:val="008372CA"/>
    <w:rsid w:val="00856DCF"/>
    <w:rsid w:val="008616ED"/>
    <w:rsid w:val="008806D8"/>
    <w:rsid w:val="00887AB8"/>
    <w:rsid w:val="0089755D"/>
    <w:rsid w:val="008A4666"/>
    <w:rsid w:val="008C1C77"/>
    <w:rsid w:val="008C26B8"/>
    <w:rsid w:val="008C5B44"/>
    <w:rsid w:val="008D0FCC"/>
    <w:rsid w:val="008E39E5"/>
    <w:rsid w:val="008E53EA"/>
    <w:rsid w:val="008F54E4"/>
    <w:rsid w:val="009136D5"/>
    <w:rsid w:val="00916427"/>
    <w:rsid w:val="00925251"/>
    <w:rsid w:val="00925C2F"/>
    <w:rsid w:val="00932621"/>
    <w:rsid w:val="00951BA2"/>
    <w:rsid w:val="00957FBB"/>
    <w:rsid w:val="00961550"/>
    <w:rsid w:val="009616EC"/>
    <w:rsid w:val="009632C7"/>
    <w:rsid w:val="00967D27"/>
    <w:rsid w:val="009725DB"/>
    <w:rsid w:val="00986F42"/>
    <w:rsid w:val="0098733C"/>
    <w:rsid w:val="0099250B"/>
    <w:rsid w:val="009A57C7"/>
    <w:rsid w:val="009A758D"/>
    <w:rsid w:val="009B53C9"/>
    <w:rsid w:val="009C024E"/>
    <w:rsid w:val="009C437E"/>
    <w:rsid w:val="009E19EF"/>
    <w:rsid w:val="009E57E4"/>
    <w:rsid w:val="00A018B4"/>
    <w:rsid w:val="00A20D4E"/>
    <w:rsid w:val="00A21F17"/>
    <w:rsid w:val="00A30CCA"/>
    <w:rsid w:val="00A3113E"/>
    <w:rsid w:val="00A34482"/>
    <w:rsid w:val="00A40705"/>
    <w:rsid w:val="00A41AAF"/>
    <w:rsid w:val="00A54A6F"/>
    <w:rsid w:val="00A55027"/>
    <w:rsid w:val="00A70B70"/>
    <w:rsid w:val="00A74084"/>
    <w:rsid w:val="00A7523C"/>
    <w:rsid w:val="00A76118"/>
    <w:rsid w:val="00A851A6"/>
    <w:rsid w:val="00A87C88"/>
    <w:rsid w:val="00A90118"/>
    <w:rsid w:val="00A97778"/>
    <w:rsid w:val="00AA06F9"/>
    <w:rsid w:val="00AA4A5B"/>
    <w:rsid w:val="00AA6391"/>
    <w:rsid w:val="00AD0EED"/>
    <w:rsid w:val="00AD2018"/>
    <w:rsid w:val="00AD215D"/>
    <w:rsid w:val="00AD2693"/>
    <w:rsid w:val="00AD3660"/>
    <w:rsid w:val="00AD5625"/>
    <w:rsid w:val="00AD7509"/>
    <w:rsid w:val="00AE0A64"/>
    <w:rsid w:val="00AE1682"/>
    <w:rsid w:val="00AE3682"/>
    <w:rsid w:val="00AE5479"/>
    <w:rsid w:val="00AE6DA8"/>
    <w:rsid w:val="00B03ACA"/>
    <w:rsid w:val="00B15D92"/>
    <w:rsid w:val="00B20A87"/>
    <w:rsid w:val="00B33544"/>
    <w:rsid w:val="00B4006D"/>
    <w:rsid w:val="00B421B7"/>
    <w:rsid w:val="00B53BB8"/>
    <w:rsid w:val="00B665D9"/>
    <w:rsid w:val="00B70993"/>
    <w:rsid w:val="00B745D1"/>
    <w:rsid w:val="00B9142B"/>
    <w:rsid w:val="00B959FC"/>
    <w:rsid w:val="00BB44BE"/>
    <w:rsid w:val="00BD0946"/>
    <w:rsid w:val="00BD47E2"/>
    <w:rsid w:val="00BD7FF2"/>
    <w:rsid w:val="00BF4B5A"/>
    <w:rsid w:val="00C5482F"/>
    <w:rsid w:val="00C562E3"/>
    <w:rsid w:val="00C60C1F"/>
    <w:rsid w:val="00C70962"/>
    <w:rsid w:val="00CA1964"/>
    <w:rsid w:val="00CA3D65"/>
    <w:rsid w:val="00CB0A4D"/>
    <w:rsid w:val="00CC0698"/>
    <w:rsid w:val="00CC4FE3"/>
    <w:rsid w:val="00CE507F"/>
    <w:rsid w:val="00CE5A83"/>
    <w:rsid w:val="00CF1AFA"/>
    <w:rsid w:val="00D05011"/>
    <w:rsid w:val="00D14C5F"/>
    <w:rsid w:val="00D230D5"/>
    <w:rsid w:val="00D2471C"/>
    <w:rsid w:val="00D25C41"/>
    <w:rsid w:val="00D32115"/>
    <w:rsid w:val="00D40253"/>
    <w:rsid w:val="00D47777"/>
    <w:rsid w:val="00D517A8"/>
    <w:rsid w:val="00D621F0"/>
    <w:rsid w:val="00D62793"/>
    <w:rsid w:val="00D70DB7"/>
    <w:rsid w:val="00D82E94"/>
    <w:rsid w:val="00D857EE"/>
    <w:rsid w:val="00DA2D90"/>
    <w:rsid w:val="00DC169F"/>
    <w:rsid w:val="00DC16E1"/>
    <w:rsid w:val="00DD14DA"/>
    <w:rsid w:val="00DD799F"/>
    <w:rsid w:val="00DE34F7"/>
    <w:rsid w:val="00DF1A81"/>
    <w:rsid w:val="00DF1D1E"/>
    <w:rsid w:val="00DF43AC"/>
    <w:rsid w:val="00E07528"/>
    <w:rsid w:val="00E14429"/>
    <w:rsid w:val="00E37D5A"/>
    <w:rsid w:val="00E45349"/>
    <w:rsid w:val="00E5248E"/>
    <w:rsid w:val="00E53CA1"/>
    <w:rsid w:val="00E54129"/>
    <w:rsid w:val="00E619E0"/>
    <w:rsid w:val="00E71B29"/>
    <w:rsid w:val="00E73758"/>
    <w:rsid w:val="00E74C47"/>
    <w:rsid w:val="00E760C5"/>
    <w:rsid w:val="00E81549"/>
    <w:rsid w:val="00E8443B"/>
    <w:rsid w:val="00E9214C"/>
    <w:rsid w:val="00E97375"/>
    <w:rsid w:val="00E97B71"/>
    <w:rsid w:val="00EC04CE"/>
    <w:rsid w:val="00EC57B9"/>
    <w:rsid w:val="00EC73A6"/>
    <w:rsid w:val="00ED12CD"/>
    <w:rsid w:val="00EE28CC"/>
    <w:rsid w:val="00F20121"/>
    <w:rsid w:val="00F20F78"/>
    <w:rsid w:val="00F21764"/>
    <w:rsid w:val="00F218E5"/>
    <w:rsid w:val="00F24015"/>
    <w:rsid w:val="00F51B83"/>
    <w:rsid w:val="00F52566"/>
    <w:rsid w:val="00F537E7"/>
    <w:rsid w:val="00F60370"/>
    <w:rsid w:val="00F65BED"/>
    <w:rsid w:val="00F72E96"/>
    <w:rsid w:val="00F82B3C"/>
    <w:rsid w:val="00F85109"/>
    <w:rsid w:val="00F857EF"/>
    <w:rsid w:val="00F9324D"/>
    <w:rsid w:val="00F97521"/>
    <w:rsid w:val="00FA7717"/>
    <w:rsid w:val="00FB3A62"/>
    <w:rsid w:val="00FB5762"/>
    <w:rsid w:val="00FC66B5"/>
    <w:rsid w:val="00FD0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2406"/>
  <w15:docId w15:val="{8D116B40-8C7E-4E33-B3F4-75764A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37E"/>
    <w:pPr>
      <w:spacing w:line="312" w:lineRule="auto"/>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B20A87"/>
    <w:pPr>
      <w:spacing w:before="60"/>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B20A87"/>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967D27"/>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D25C41"/>
    <w:pPr>
      <w:numPr>
        <w:numId w:val="17"/>
      </w:numPr>
      <w:spacing w:after="0"/>
      <w:ind w:left="367"/>
      <w:contextualSpacing/>
    </w:pPr>
  </w:style>
  <w:style w:type="character" w:customStyle="1" w:styleId="KategorieZchn">
    <w:name w:val="Kategorie Zchn"/>
    <w:aliases w:val="linke Spalte Zchn"/>
    <w:basedOn w:val="Absatz-Standardschriftart"/>
    <w:link w:val="Kategorie"/>
    <w:rsid w:val="00967D27"/>
    <w:rPr>
      <w:rFonts w:ascii="Trebuchet MS" w:eastAsia="Times New Roman" w:hAnsi="Trebuchet MS" w:cs="Times New Roman"/>
      <w:b/>
      <w:bCs/>
      <w:color w:val="097D80"/>
      <w:sz w:val="2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5"/>
      </w:numPr>
    </w:pPr>
  </w:style>
  <w:style w:type="paragraph" w:customStyle="1" w:styleId="AufzhlungderAufgaben">
    <w:name w:val="Aufzählung der Aufgaben"/>
    <w:basedOn w:val="Standard"/>
    <w:link w:val="AufzhlungderAufgabenZchn"/>
    <w:qFormat/>
    <w:rsid w:val="00F65BED"/>
    <w:pPr>
      <w:framePr w:hSpace="141" w:wrap="around" w:vAnchor="text" w:hAnchor="margin" w:y="161"/>
      <w:numPr>
        <w:numId w:val="5"/>
      </w:numPr>
      <w:spacing w:after="140" w:line="300" w:lineRule="exact"/>
    </w:pPr>
    <w:rPr>
      <w:bCs/>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F65BED"/>
    <w:rPr>
      <w:rFonts w:ascii="Trebuchet MS" w:hAnsi="Trebuchet MS"/>
      <w:bC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A55027"/>
    <w:rPr>
      <w:rFonts w:eastAsia="Trebuchet MS" w:cs="Times New Roman"/>
      <w:b w:val="0"/>
      <w:i/>
      <w:color w:val="FF7523"/>
    </w:rPr>
  </w:style>
  <w:style w:type="character" w:customStyle="1" w:styleId="berschrift4Zchn">
    <w:name w:val="Überschrift 4 Zchn"/>
    <w:basedOn w:val="Absatz-Standardschriftart"/>
    <w:link w:val="berschrift4"/>
    <w:uiPriority w:val="9"/>
    <w:semiHidden/>
    <w:rsid w:val="004C0E44"/>
    <w:rPr>
      <w:rFonts w:asciiTheme="majorHAnsi" w:eastAsiaTheme="majorEastAsia" w:hAnsiTheme="majorHAnsi" w:cstheme="majorBidi"/>
      <w:b/>
      <w:bCs/>
      <w:i/>
      <w:iCs/>
      <w:color w:val="4F81BD" w:themeColor="accent1"/>
    </w:rPr>
  </w:style>
  <w:style w:type="character" w:styleId="BesuchterLink">
    <w:name w:val="FollowedHyperlink"/>
    <w:basedOn w:val="LinksNavigationstitelZchn"/>
    <w:uiPriority w:val="99"/>
    <w:unhideWhenUsed/>
    <w:rsid w:val="00A55027"/>
    <w:rPr>
      <w:rFonts w:eastAsia="Trebuchet MS" w:cs="Times New Roman"/>
      <w:b w:val="0"/>
      <w:i/>
      <w:color w:val="FF7523"/>
    </w:rPr>
  </w:style>
  <w:style w:type="character" w:customStyle="1" w:styleId="Frage">
    <w:name w:val="Frage"/>
    <w:basedOn w:val="Absatz-Standardschriftart"/>
    <w:uiPriority w:val="1"/>
    <w:qFormat/>
    <w:rsid w:val="00D230D5"/>
    <w:rPr>
      <w:rFonts w:ascii="Trebuchet MS" w:hAnsi="Trebuchet MS"/>
      <w:b/>
      <w:color w:val="DA6708"/>
      <w:sz w:val="20"/>
      <w:szCs w:val="20"/>
    </w:rPr>
  </w:style>
  <w:style w:type="character" w:styleId="NichtaufgelsteErwhnung">
    <w:name w:val="Unresolved Mention"/>
    <w:basedOn w:val="Absatz-Standardschriftart"/>
    <w:uiPriority w:val="99"/>
    <w:semiHidden/>
    <w:unhideWhenUsed/>
    <w:rsid w:val="00D230D5"/>
    <w:rPr>
      <w:color w:val="605E5C"/>
      <w:shd w:val="clear" w:color="auto" w:fill="E1DFDD"/>
    </w:rPr>
  </w:style>
  <w:style w:type="paragraph" w:customStyle="1" w:styleId="nummerierteListe">
    <w:name w:val="nummerierteListe"/>
    <w:basedOn w:val="Listenabsatz"/>
    <w:qFormat/>
    <w:rsid w:val="008C1C77"/>
    <w:pPr>
      <w:numPr>
        <w:numId w:val="19"/>
      </w:numPr>
      <w:ind w:left="384"/>
    </w:pPr>
  </w:style>
  <w:style w:type="character" w:customStyle="1" w:styleId="erklrung">
    <w:name w:val="erklärung"/>
    <w:basedOn w:val="Absatz-Standardschriftart"/>
    <w:uiPriority w:val="1"/>
    <w:qFormat/>
    <w:rsid w:val="00D40253"/>
    <w:rPr>
      <w:color w:val="808080" w:themeColor="background1" w:themeShade="80"/>
    </w:rPr>
  </w:style>
  <w:style w:type="paragraph" w:styleId="berarbeitung">
    <w:name w:val="Revision"/>
    <w:hidden/>
    <w:uiPriority w:val="99"/>
    <w:semiHidden/>
    <w:rsid w:val="00677E1B"/>
    <w:pPr>
      <w:spacing w:after="0" w:line="240" w:lineRule="auto"/>
    </w:pPr>
    <w:rPr>
      <w:rFonts w:ascii="Trebuchet MS" w:hAnsi="Trebuchet MS"/>
      <w:sz w:val="20"/>
    </w:rPr>
  </w:style>
  <w:style w:type="table" w:customStyle="1" w:styleId="Tabellenraster2">
    <w:name w:val="Tabellenraster2"/>
    <w:basedOn w:val="NormaleTabelle"/>
    <w:next w:val="Tabellenraster"/>
    <w:uiPriority w:val="59"/>
    <w:rsid w:val="0069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67C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op-vertiefungslinks">
    <w:name w:val="op-vertiefungslinks"/>
    <w:basedOn w:val="Standard"/>
    <w:rsid w:val="005C67C5"/>
    <w:pPr>
      <w:spacing w:before="100" w:beforeAutospacing="1" w:after="100" w:afterAutospacing="1" w:line="240" w:lineRule="auto"/>
    </w:pPr>
    <w:rPr>
      <w:rFonts w:eastAsia="Times New Roman" w:cs="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1713187503">
      <w:bodyDiv w:val="1"/>
      <w:marLeft w:val="0"/>
      <w:marRight w:val="0"/>
      <w:marTop w:val="0"/>
      <w:marBottom w:val="0"/>
      <w:divBdr>
        <w:top w:val="none" w:sz="0" w:space="0" w:color="auto"/>
        <w:left w:val="none" w:sz="0" w:space="0" w:color="auto"/>
        <w:bottom w:val="none" w:sz="0" w:space="0" w:color="auto"/>
        <w:right w:val="none" w:sz="0" w:space="0" w:color="auto"/>
      </w:divBdr>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 w:id="2090343203">
      <w:bodyDiv w:val="1"/>
      <w:marLeft w:val="0"/>
      <w:marRight w:val="0"/>
      <w:marTop w:val="0"/>
      <w:marBottom w:val="0"/>
      <w:divBdr>
        <w:top w:val="none" w:sz="0" w:space="0" w:color="auto"/>
        <w:left w:val="none" w:sz="0" w:space="0" w:color="auto"/>
        <w:bottom w:val="none" w:sz="0" w:space="0" w:color="auto"/>
        <w:right w:val="none" w:sz="0" w:space="0" w:color="auto"/>
      </w:divBdr>
      <w:divsChild>
        <w:div w:id="365327044">
          <w:marLeft w:val="0"/>
          <w:marRight w:val="75"/>
          <w:marTop w:val="0"/>
          <w:marBottom w:val="150"/>
          <w:divBdr>
            <w:top w:val="single" w:sz="6" w:space="8" w:color="EE7023"/>
            <w:left w:val="single" w:sz="6" w:space="8" w:color="EE7023"/>
            <w:bottom w:val="single" w:sz="6" w:space="0" w:color="EE7023"/>
            <w:right w:val="single" w:sz="6" w:space="8" w:color="EE7023"/>
          </w:divBdr>
          <w:divsChild>
            <w:div w:id="2118594226">
              <w:marLeft w:val="0"/>
              <w:marRight w:val="0"/>
              <w:marTop w:val="0"/>
              <w:marBottom w:val="0"/>
              <w:divBdr>
                <w:top w:val="none" w:sz="0" w:space="0" w:color="auto"/>
                <w:left w:val="none" w:sz="0" w:space="0" w:color="auto"/>
                <w:bottom w:val="none" w:sz="0" w:space="0" w:color="auto"/>
                <w:right w:val="none" w:sz="0" w:space="0" w:color="auto"/>
              </w:divBdr>
            </w:div>
            <w:div w:id="18831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https://www.young-carers.ch" TargetMode="External"/><Relationship Id="rId39" Type="http://schemas.openxmlformats.org/officeDocument/2006/relationships/hyperlink" Target="https://du-bist-du.ch" TargetMode="External"/><Relationship Id="rId21" Type="http://schemas.openxmlformats.org/officeDocument/2006/relationships/hyperlink" Target="https://www.feel-ok.ch/yc5" TargetMode="External"/><Relationship Id="rId34" Type="http://schemas.openxmlformats.org/officeDocument/2006/relationships/hyperlink" Target="https://www.feel-ok.ch/yc" TargetMode="External"/><Relationship Id="rId42" Type="http://schemas.openxmlformats.org/officeDocument/2006/relationships/hyperlink" Target="https://www.spitex.ch" TargetMode="External"/><Relationship Id="rId47" Type="http://schemas.openxmlformats.org/officeDocument/2006/relationships/hyperlink" Target="https://www.samariter.ch"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careum.ch" TargetMode="External"/><Relationship Id="rId11" Type="http://schemas.openxmlformats.org/officeDocument/2006/relationships/hyperlink" Target="https://www.feel-ok.ch/yc" TargetMode="External"/><Relationship Id="rId24" Type="http://schemas.openxmlformats.org/officeDocument/2006/relationships/hyperlink" Target="https://du-bist-du.ch" TargetMode="External"/><Relationship Id="rId32" Type="http://schemas.openxmlformats.org/officeDocument/2006/relationships/hyperlink" Target="https://www.samariter.ch" TargetMode="External"/><Relationship Id="rId37" Type="http://schemas.openxmlformats.org/officeDocument/2006/relationships/hyperlink" Target="https://www.feel-ok.ch/yc4" TargetMode="External"/><Relationship Id="rId40" Type="http://schemas.openxmlformats.org/officeDocument/2006/relationships/hyperlink" Target="https://www.lilli.ch" TargetMode="External"/><Relationship Id="rId45" Type="http://schemas.openxmlformats.org/officeDocument/2006/relationships/hyperlink" Target="https://www.radix.ch"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www.feel-ok.ch/yc4" TargetMode="External"/><Relationship Id="rId31" Type="http://schemas.openxmlformats.org/officeDocument/2006/relationships/hyperlink" Target="https://www.147.ch" TargetMode="External"/><Relationship Id="rId44" Type="http://schemas.openxmlformats.org/officeDocument/2006/relationships/hyperlink" Target="https://careum.c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https://www.feel-ok.ch/yc" TargetMode="External"/><Relationship Id="rId22" Type="http://schemas.openxmlformats.org/officeDocument/2006/relationships/image" Target="media/image9.png"/><Relationship Id="rId27" Type="http://schemas.openxmlformats.org/officeDocument/2006/relationships/hyperlink" Target="https://www.spitex.ch" TargetMode="External"/><Relationship Id="rId30" Type="http://schemas.openxmlformats.org/officeDocument/2006/relationships/hyperlink" Target="https://www.radix.ch" TargetMode="External"/><Relationship Id="rId35" Type="http://schemas.openxmlformats.org/officeDocument/2006/relationships/hyperlink" Target="https://www.feel-ok.ch/yc2" TargetMode="External"/><Relationship Id="rId43" Type="http://schemas.openxmlformats.org/officeDocument/2006/relationships/hyperlink" Target="https://www.entlastungsdienst.ch" TargetMode="External"/><Relationship Id="rId48" Type="http://schemas.openxmlformats.org/officeDocument/2006/relationships/hyperlink" Target="https://www.kinderseele.ch/angebote/beratung" TargetMode="External"/><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feel-ok.ch/yc3" TargetMode="External"/><Relationship Id="rId25" Type="http://schemas.openxmlformats.org/officeDocument/2006/relationships/hyperlink" Target="https://www.lilli.ch" TargetMode="External"/><Relationship Id="rId33" Type="http://schemas.openxmlformats.org/officeDocument/2006/relationships/hyperlink" Target="https://www.kinderseele.ch/angebote/beratung" TargetMode="External"/><Relationship Id="rId38" Type="http://schemas.openxmlformats.org/officeDocument/2006/relationships/hyperlink" Target="https://www.feel-ok.ch/yc" TargetMode="External"/><Relationship Id="rId46" Type="http://schemas.openxmlformats.org/officeDocument/2006/relationships/hyperlink" Target="https://www.147.ch" TargetMode="External"/><Relationship Id="rId20" Type="http://schemas.openxmlformats.org/officeDocument/2006/relationships/image" Target="media/image8.png"/><Relationship Id="rId41" Type="http://schemas.openxmlformats.org/officeDocument/2006/relationships/hyperlink" Target="https://www.young-carers.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eel-ok.ch/yc2" TargetMode="External"/><Relationship Id="rId23" Type="http://schemas.openxmlformats.org/officeDocument/2006/relationships/hyperlink" Target="https://www.feel-ok.ch/yc" TargetMode="External"/><Relationship Id="rId28" Type="http://schemas.openxmlformats.org/officeDocument/2006/relationships/hyperlink" Target="https://www.entlastungsdienst.ch" TargetMode="External"/><Relationship Id="rId36" Type="http://schemas.openxmlformats.org/officeDocument/2006/relationships/hyperlink" Target="https://www.feel-ok.ch/yc3" TargetMode="External"/><Relationship Id="rId49" Type="http://schemas.openxmlformats.org/officeDocument/2006/relationships/hyperlink" Target="https://www.feel-ok.ch/yc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eel-ok.ch/+arbeitsbla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6E72-770E-4F56-A82E-16CDEF58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8764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5</cp:revision>
  <cp:lastPrinted>2022-08-18T13:09:00Z</cp:lastPrinted>
  <dcterms:created xsi:type="dcterms:W3CDTF">2022-08-29T09:27:00Z</dcterms:created>
  <dcterms:modified xsi:type="dcterms:W3CDTF">2023-02-23T11:04:00Z</dcterms:modified>
</cp:coreProperties>
</file>